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3DD9F" w14:textId="77777777" w:rsidR="00315AE9" w:rsidRDefault="00315AE9" w:rsidP="00315AE9">
      <w:pPr>
        <w:spacing w:before="100" w:beforeAutospacing="1" w:after="100" w:afterAutospacing="1"/>
        <w:rPr>
          <w:rFonts w:eastAsia="Times New Roman" w:cstheme="minorHAnsi"/>
        </w:rPr>
      </w:pPr>
      <w:r w:rsidRPr="00315AE9">
        <w:rPr>
          <w:rFonts w:eastAsia="Times New Roman" w:cstheme="minorHAnsi"/>
          <w:b/>
          <w:bCs/>
          <w:color w:val="BC262B"/>
          <w:sz w:val="66"/>
          <w:szCs w:val="66"/>
        </w:rPr>
        <w:t xml:space="preserve">Preparing for Specialty </w:t>
      </w:r>
    </w:p>
    <w:p w14:paraId="5BA5E164" w14:textId="55393ADC" w:rsidR="00315AE9" w:rsidRPr="00315AE9" w:rsidRDefault="00315AE9" w:rsidP="00315AE9">
      <w:pPr>
        <w:spacing w:before="100" w:beforeAutospacing="1" w:after="100" w:afterAutospacing="1"/>
        <w:rPr>
          <w:rFonts w:eastAsia="Times New Roman" w:cstheme="minorHAnsi"/>
        </w:rPr>
      </w:pPr>
      <w:r w:rsidRPr="00315AE9">
        <w:rPr>
          <w:rFonts w:eastAsia="Times New Roman" w:cstheme="minorHAnsi"/>
          <w:color w:val="333333"/>
          <w:sz w:val="48"/>
          <w:szCs w:val="48"/>
        </w:rPr>
        <w:t xml:space="preserve">Interviews and Selection Centres </w:t>
      </w:r>
    </w:p>
    <w:p w14:paraId="05C4A48E" w14:textId="7D4855C7" w:rsidR="00315AE9" w:rsidRPr="00315AE9" w:rsidRDefault="00315AE9" w:rsidP="00315AE9">
      <w:pPr>
        <w:spacing w:before="100" w:beforeAutospacing="1" w:after="100" w:afterAutospacing="1"/>
        <w:rPr>
          <w:rFonts w:eastAsia="Times New Roman" w:cstheme="minorHAnsi"/>
          <w:sz w:val="40"/>
          <w:szCs w:val="40"/>
        </w:rPr>
      </w:pPr>
      <w:r>
        <w:rPr>
          <w:rFonts w:eastAsia="Times New Roman" w:cstheme="minorHAnsi"/>
          <w:b/>
          <w:bCs/>
          <w:color w:val="2170B7"/>
          <w:sz w:val="40"/>
          <w:szCs w:val="40"/>
        </w:rPr>
        <w:t>Tips f</w:t>
      </w:r>
      <w:r w:rsidRPr="00315AE9">
        <w:rPr>
          <w:rFonts w:eastAsia="Times New Roman" w:cstheme="minorHAnsi"/>
          <w:b/>
          <w:bCs/>
          <w:color w:val="2170B7"/>
          <w:sz w:val="40"/>
          <w:szCs w:val="40"/>
        </w:rPr>
        <w:t xml:space="preserve">or Interviewees </w:t>
      </w:r>
    </w:p>
    <w:p w14:paraId="2175C9C6" w14:textId="3966DCE2" w:rsidR="00315AE9" w:rsidRPr="00315AE9" w:rsidRDefault="00315AE9" w:rsidP="00315AE9">
      <w:pPr>
        <w:spacing w:before="100" w:beforeAutospacing="1" w:after="100" w:afterAutospacing="1"/>
        <w:rPr>
          <w:rFonts w:eastAsia="Times New Roman" w:cstheme="minorHAnsi"/>
        </w:rPr>
      </w:pPr>
      <w:r>
        <w:rPr>
          <w:rFonts w:eastAsia="Times New Roman" w:cstheme="minorHAnsi"/>
          <w:sz w:val="18"/>
          <w:szCs w:val="18"/>
        </w:rPr>
        <w:t xml:space="preserve">Use </w:t>
      </w:r>
      <w:r w:rsidRPr="00315AE9">
        <w:rPr>
          <w:rFonts w:eastAsia="Times New Roman" w:cstheme="minorHAnsi"/>
          <w:sz w:val="18"/>
          <w:szCs w:val="18"/>
        </w:rPr>
        <w:t xml:space="preserve">these reminders of the </w:t>
      </w:r>
      <w:r w:rsidRPr="00315AE9">
        <w:rPr>
          <w:rFonts w:eastAsia="Times New Roman" w:cstheme="minorHAnsi"/>
          <w:b/>
          <w:bCs/>
          <w:sz w:val="18"/>
          <w:szCs w:val="18"/>
        </w:rPr>
        <w:t xml:space="preserve">STAR CAMP, </w:t>
      </w:r>
      <w:r w:rsidRPr="00315AE9">
        <w:rPr>
          <w:rFonts w:eastAsia="Times New Roman" w:cstheme="minorHAnsi"/>
          <w:sz w:val="18"/>
          <w:szCs w:val="18"/>
        </w:rPr>
        <w:t xml:space="preserve">and </w:t>
      </w:r>
      <w:r w:rsidRPr="00315AE9">
        <w:rPr>
          <w:rFonts w:eastAsia="Times New Roman" w:cstheme="minorHAnsi"/>
          <w:b/>
          <w:bCs/>
          <w:sz w:val="18"/>
          <w:szCs w:val="18"/>
        </w:rPr>
        <w:t xml:space="preserve">SPIES </w:t>
      </w:r>
      <w:r w:rsidRPr="00315AE9">
        <w:rPr>
          <w:rFonts w:eastAsia="Times New Roman" w:cstheme="minorHAnsi"/>
          <w:sz w:val="18"/>
          <w:szCs w:val="18"/>
        </w:rPr>
        <w:t xml:space="preserve">question frameworks. They will help you deliver full and well-structured answers </w:t>
      </w:r>
      <w:r w:rsidRPr="00315AE9">
        <w:rPr>
          <w:rFonts w:ascii="Times New Roman" w:eastAsia="Times New Roman" w:hAnsi="Times New Roman" w:cs="Times New Roman"/>
        </w:rPr>
        <w:fldChar w:fldCharType="begin"/>
      </w:r>
      <w:r w:rsidRPr="00315AE9">
        <w:rPr>
          <w:rFonts w:ascii="Times New Roman" w:eastAsia="Times New Roman" w:hAnsi="Times New Roman" w:cs="Times New Roman"/>
        </w:rPr>
        <w:instrText xml:space="preserve"> INCLUDEPICTURE "/var/folders/x8/rtcvfhg95p709v29cvkp798h0000gn/T/com.microsoft.Word/WebArchiveCopyPasteTempFiles/page5image3856192" \* MERGEFORMATINET </w:instrText>
      </w:r>
      <w:r w:rsidRPr="00315AE9">
        <w:rPr>
          <w:rFonts w:ascii="Times New Roman" w:eastAsia="Times New Roman" w:hAnsi="Times New Roman" w:cs="Times New Roman"/>
        </w:rPr>
        <w:fldChar w:fldCharType="separate"/>
      </w:r>
      <w:r w:rsidRPr="00315AE9">
        <w:rPr>
          <w:rFonts w:ascii="Times New Roman" w:eastAsia="Times New Roman" w:hAnsi="Times New Roman" w:cs="Times New Roman"/>
          <w:noProof/>
        </w:rPr>
        <w:drawing>
          <wp:inline distT="0" distB="0" distL="0" distR="0" wp14:anchorId="5E8072A7" wp14:editId="00BB60C4">
            <wp:extent cx="3758565" cy="2503805"/>
            <wp:effectExtent l="0" t="0" r="635" b="0"/>
            <wp:docPr id="3" name="Picture 3" descr="page5image385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5image38561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8565" cy="2503805"/>
                    </a:xfrm>
                    <a:prstGeom prst="rect">
                      <a:avLst/>
                    </a:prstGeom>
                    <a:noFill/>
                    <a:ln>
                      <a:noFill/>
                    </a:ln>
                  </pic:spPr>
                </pic:pic>
              </a:graphicData>
            </a:graphic>
          </wp:inline>
        </w:drawing>
      </w:r>
      <w:r w:rsidRPr="00315AE9">
        <w:rPr>
          <w:rFonts w:ascii="Times New Roman" w:eastAsia="Times New Roman" w:hAnsi="Times New Roman" w:cs="Times New Roman"/>
        </w:rPr>
        <w:fldChar w:fldCharType="end"/>
      </w:r>
      <w:r w:rsidRPr="00315AE9">
        <w:rPr>
          <w:rFonts w:eastAsia="Times New Roman" w:cstheme="minorHAnsi"/>
          <w:sz w:val="18"/>
          <w:szCs w:val="18"/>
        </w:rPr>
        <w:t xml:space="preserve"> </w:t>
      </w:r>
    </w:p>
    <w:p w14:paraId="05519648" w14:textId="565930B2" w:rsidR="00315AE9" w:rsidRDefault="00315AE9" w:rsidP="00315AE9">
      <w:pPr>
        <w:spacing w:before="100" w:beforeAutospacing="1" w:after="100" w:afterAutospacing="1"/>
        <w:rPr>
          <w:rFonts w:ascii="ArialMT" w:eastAsia="Times New Roman" w:hAnsi="ArialMT" w:cs="Times New Roman"/>
          <w:sz w:val="20"/>
          <w:szCs w:val="20"/>
        </w:rPr>
      </w:pPr>
      <w:r w:rsidRPr="00315AE9">
        <w:rPr>
          <w:rFonts w:ascii="Times New Roman" w:eastAsia="Times New Roman" w:hAnsi="Times New Roman" w:cs="Times New Roman"/>
        </w:rPr>
        <w:fldChar w:fldCharType="begin"/>
      </w:r>
      <w:r w:rsidRPr="00315AE9">
        <w:rPr>
          <w:rFonts w:ascii="Times New Roman" w:eastAsia="Times New Roman" w:hAnsi="Times New Roman" w:cs="Times New Roman"/>
        </w:rPr>
        <w:instrText xml:space="preserve"> INCLUDEPICTURE "/var/folders/x8/rtcvfhg95p709v29cvkp798h0000gn/T/com.microsoft.Word/WebArchiveCopyPasteTempFiles/page5image3845216" \* MERGEFORMATINET </w:instrText>
      </w:r>
      <w:r w:rsidRPr="00315AE9">
        <w:rPr>
          <w:rFonts w:ascii="Times New Roman" w:eastAsia="Times New Roman" w:hAnsi="Times New Roman" w:cs="Times New Roman"/>
        </w:rPr>
        <w:fldChar w:fldCharType="separate"/>
      </w:r>
      <w:r w:rsidRPr="00315AE9">
        <w:rPr>
          <w:rFonts w:ascii="Times New Roman" w:eastAsia="Times New Roman" w:hAnsi="Times New Roman" w:cs="Times New Roman"/>
          <w:noProof/>
        </w:rPr>
        <w:drawing>
          <wp:inline distT="0" distB="0" distL="0" distR="0" wp14:anchorId="36ADF947" wp14:editId="4B40DFC0">
            <wp:extent cx="4561205" cy="2174240"/>
            <wp:effectExtent l="0" t="0" r="0" b="0"/>
            <wp:docPr id="5" name="Picture 5" descr="page5image384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image38452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1205" cy="2174240"/>
                    </a:xfrm>
                    <a:prstGeom prst="rect">
                      <a:avLst/>
                    </a:prstGeom>
                    <a:noFill/>
                    <a:ln>
                      <a:noFill/>
                    </a:ln>
                  </pic:spPr>
                </pic:pic>
              </a:graphicData>
            </a:graphic>
          </wp:inline>
        </w:drawing>
      </w:r>
      <w:r w:rsidRPr="00315AE9">
        <w:rPr>
          <w:rFonts w:ascii="Times New Roman" w:eastAsia="Times New Roman" w:hAnsi="Times New Roman" w:cs="Times New Roman"/>
        </w:rPr>
        <w:fldChar w:fldCharType="end"/>
      </w:r>
    </w:p>
    <w:p w14:paraId="4B12B923" w14:textId="693FCCC4" w:rsidR="00672365" w:rsidRDefault="00315AE9" w:rsidP="00315AE9">
      <w:pPr>
        <w:spacing w:before="100" w:beforeAutospacing="1" w:after="100" w:afterAutospacing="1"/>
        <w:rPr>
          <w:rFonts w:ascii="Times New Roman" w:eastAsia="Times New Roman" w:hAnsi="Times New Roman" w:cs="Times New Roman"/>
        </w:rPr>
      </w:pPr>
      <w:r w:rsidRPr="00315AE9">
        <w:rPr>
          <w:rFonts w:ascii="Times New Roman" w:eastAsia="Times New Roman" w:hAnsi="Times New Roman" w:cs="Times New Roman"/>
        </w:rPr>
        <w:fldChar w:fldCharType="begin"/>
      </w:r>
      <w:r w:rsidRPr="00315AE9">
        <w:rPr>
          <w:rFonts w:ascii="Times New Roman" w:eastAsia="Times New Roman" w:hAnsi="Times New Roman" w:cs="Times New Roman"/>
        </w:rPr>
        <w:instrText xml:space="preserve"> INCLUDEPICTURE "/var/folders/x8/rtcvfhg95p709v29cvkp798h0000gn/T/com.microsoft.Word/WebArchiveCopyPasteTempFiles/page5image3864480" \* MERGEFORMATINET </w:instrText>
      </w:r>
      <w:r w:rsidRPr="00315AE9">
        <w:rPr>
          <w:rFonts w:ascii="Times New Roman" w:eastAsia="Times New Roman" w:hAnsi="Times New Roman" w:cs="Times New Roman"/>
        </w:rPr>
        <w:fldChar w:fldCharType="separate"/>
      </w:r>
      <w:r w:rsidRPr="00315AE9">
        <w:rPr>
          <w:rFonts w:eastAsia="Times New Roman" w:cstheme="minorHAnsi"/>
          <w:noProof/>
          <w:sz w:val="22"/>
          <w:szCs w:val="22"/>
        </w:rPr>
        <w:drawing>
          <wp:inline distT="0" distB="0" distL="0" distR="0" wp14:anchorId="689EAD04" wp14:editId="2A606971">
            <wp:extent cx="4460240" cy="2248535"/>
            <wp:effectExtent l="0" t="0" r="0" b="0"/>
            <wp:docPr id="4" name="Picture 4" descr="page5image386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5image38644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0240" cy="2248535"/>
                    </a:xfrm>
                    <a:prstGeom prst="rect">
                      <a:avLst/>
                    </a:prstGeom>
                    <a:noFill/>
                    <a:ln>
                      <a:noFill/>
                    </a:ln>
                  </pic:spPr>
                </pic:pic>
              </a:graphicData>
            </a:graphic>
          </wp:inline>
        </w:drawing>
      </w:r>
      <w:r w:rsidRPr="00315AE9">
        <w:rPr>
          <w:rFonts w:ascii="Times New Roman" w:eastAsia="Times New Roman" w:hAnsi="Times New Roman" w:cs="Times New Roman"/>
        </w:rPr>
        <w:fldChar w:fldCharType="end"/>
      </w:r>
    </w:p>
    <w:p w14:paraId="4F9F7BC8" w14:textId="77777777" w:rsidR="00672365" w:rsidRPr="00672365" w:rsidRDefault="00672365" w:rsidP="00315AE9">
      <w:pPr>
        <w:spacing w:before="100" w:beforeAutospacing="1" w:after="100" w:afterAutospacing="1"/>
        <w:rPr>
          <w:rFonts w:ascii="Times New Roman" w:eastAsia="Times New Roman" w:hAnsi="Times New Roman" w:cs="Times New Roman"/>
        </w:rPr>
      </w:pPr>
    </w:p>
    <w:p w14:paraId="743B7288" w14:textId="3D74F61E" w:rsidR="00315AE9" w:rsidRPr="00672365" w:rsidRDefault="00315AE9" w:rsidP="00315AE9">
      <w:pPr>
        <w:spacing w:before="100" w:beforeAutospacing="1" w:after="100" w:afterAutospacing="1"/>
        <w:rPr>
          <w:rFonts w:eastAsia="Times New Roman" w:cstheme="minorHAnsi"/>
          <w:sz w:val="40"/>
          <w:szCs w:val="40"/>
        </w:rPr>
      </w:pPr>
      <w:r w:rsidRPr="00672365">
        <w:rPr>
          <w:rFonts w:eastAsia="Times New Roman" w:cstheme="minorHAnsi"/>
          <w:b/>
          <w:bCs/>
          <w:color w:val="2170B7"/>
          <w:sz w:val="40"/>
          <w:szCs w:val="40"/>
        </w:rPr>
        <w:lastRenderedPageBreak/>
        <w:t xml:space="preserve">Questions – General interview questions </w:t>
      </w:r>
    </w:p>
    <w:p w14:paraId="27A5CBD6" w14:textId="05021890"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MT" w:eastAsia="Times New Roman" w:hAnsi="ArialMT" w:cs="Times New Roman"/>
          <w:sz w:val="18"/>
          <w:szCs w:val="18"/>
        </w:rPr>
        <w:t xml:space="preserve">N.B If you have carried out an honest self-assessment and explored your career plans thoroughly you should find that interview questions will be easier to answer. Practice using the STAR -CAMP - SPIES frameworks. </w:t>
      </w:r>
    </w:p>
    <w:p w14:paraId="1E89911C"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MT" w:eastAsia="Times New Roman" w:hAnsi="ArialMT" w:cs="Times New Roman"/>
          <w:sz w:val="18"/>
          <w:szCs w:val="18"/>
        </w:rPr>
        <w:t xml:space="preserve">Interviewers select 2 questions from the list below. Interviewee will have 5 minutes to answer each question before receiving feedback. Observer to monitor time and give a 1 minute warning before the 5 minutes is up and 2nd question is posed. </w:t>
      </w:r>
    </w:p>
    <w:p w14:paraId="1E9093C6"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MyriadPro" w:eastAsia="Times New Roman" w:hAnsi="MyriadPro" w:cs="Times New Roman"/>
          <w:b/>
          <w:bCs/>
          <w:sz w:val="28"/>
          <w:szCs w:val="28"/>
        </w:rPr>
        <w:t xml:space="preserve">Section 1: General Interview Questions: </w:t>
      </w:r>
    </w:p>
    <w:p w14:paraId="2B81DA0A"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 w:eastAsia="Times New Roman" w:hAnsi="Arial" w:cs="Arial"/>
          <w:b/>
          <w:bCs/>
          <w:color w:val="2170B7"/>
          <w:sz w:val="18"/>
          <w:szCs w:val="18"/>
        </w:rPr>
        <w:t xml:space="preserve">(About you: </w:t>
      </w:r>
      <w:r w:rsidRPr="00315AE9">
        <w:rPr>
          <w:rFonts w:ascii="Arial" w:eastAsia="Times New Roman" w:hAnsi="Arial" w:cs="Arial"/>
          <w:i/>
          <w:iCs/>
          <w:color w:val="2170B7"/>
          <w:sz w:val="18"/>
          <w:szCs w:val="18"/>
        </w:rPr>
        <w:t xml:space="preserve">self-assessment: the sort of person you are, skills, knowledge, attitudes, values, motivation levels? Do you have the ability to get on with others, work in a team?) </w:t>
      </w:r>
    </w:p>
    <w:p w14:paraId="2F967392"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 w:eastAsia="Times New Roman" w:hAnsi="Arial" w:cs="Arial"/>
          <w:b/>
          <w:bCs/>
          <w:sz w:val="18"/>
          <w:szCs w:val="18"/>
        </w:rPr>
        <w:t xml:space="preserve">Q1. What are the qualities of a good doctor? Do you have those qualities? </w:t>
      </w:r>
    </w:p>
    <w:p w14:paraId="39DC7BE2"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 w:eastAsia="Times New Roman" w:hAnsi="Arial" w:cs="Arial"/>
          <w:b/>
          <w:bCs/>
          <w:sz w:val="18"/>
          <w:szCs w:val="18"/>
        </w:rPr>
        <w:t xml:space="preserve">Q2. What will be the biggest challenge in this post for you? </w:t>
      </w:r>
    </w:p>
    <w:p w14:paraId="5A8970C1"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 w:eastAsia="Times New Roman" w:hAnsi="Arial" w:cs="Arial"/>
          <w:b/>
          <w:bCs/>
          <w:sz w:val="18"/>
          <w:szCs w:val="18"/>
        </w:rPr>
        <w:t xml:space="preserve">Q3. Give me an example of where you managed a clinical scenario well? And one where things didn’t go so well? </w:t>
      </w:r>
    </w:p>
    <w:p w14:paraId="65B78C47"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 w:eastAsia="Times New Roman" w:hAnsi="Arial" w:cs="Arial"/>
          <w:b/>
          <w:bCs/>
          <w:sz w:val="18"/>
          <w:szCs w:val="18"/>
        </w:rPr>
        <w:t xml:space="preserve">Q4. You are dealing with an emergency on the ward and you are then called to review another patient urgently on a different ward. How do you prioritise and handle the situation? </w:t>
      </w:r>
    </w:p>
    <w:p w14:paraId="4D8D7CC6"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 w:eastAsia="Times New Roman" w:hAnsi="Arial" w:cs="Arial"/>
          <w:b/>
          <w:bCs/>
          <w:sz w:val="18"/>
          <w:szCs w:val="18"/>
        </w:rPr>
        <w:t xml:space="preserve">Q5. How would you describe yourself? </w:t>
      </w:r>
    </w:p>
    <w:p w14:paraId="47F890DF"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 w:eastAsia="Times New Roman" w:hAnsi="Arial" w:cs="Arial"/>
          <w:b/>
          <w:bCs/>
          <w:sz w:val="18"/>
          <w:szCs w:val="18"/>
        </w:rPr>
        <w:t xml:space="preserve">Q6. Describe an occasion when you have worked well in a team? </w:t>
      </w:r>
    </w:p>
    <w:p w14:paraId="25DA85CB"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 w:eastAsia="Times New Roman" w:hAnsi="Arial" w:cs="Arial"/>
          <w:b/>
          <w:bCs/>
          <w:sz w:val="18"/>
          <w:szCs w:val="18"/>
        </w:rPr>
        <w:t xml:space="preserve">Q7. What motivates you to give your greatest effort? </w:t>
      </w:r>
    </w:p>
    <w:p w14:paraId="4B4B7ADC"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 w:eastAsia="Times New Roman" w:hAnsi="Arial" w:cs="Arial"/>
          <w:b/>
          <w:bCs/>
          <w:sz w:val="18"/>
          <w:szCs w:val="18"/>
        </w:rPr>
        <w:t xml:space="preserve">Q8. What skills or personal attributes do you possess that will make you a good trainee in this specialty? </w:t>
      </w:r>
    </w:p>
    <w:p w14:paraId="29B53A04"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 w:eastAsia="Times New Roman" w:hAnsi="Arial" w:cs="Arial"/>
          <w:b/>
          <w:bCs/>
          <w:sz w:val="18"/>
          <w:szCs w:val="18"/>
        </w:rPr>
        <w:t xml:space="preserve">Q9. How do you organise your workload? </w:t>
      </w:r>
    </w:p>
    <w:p w14:paraId="287F7B1B"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 w:eastAsia="Times New Roman" w:hAnsi="Arial" w:cs="Arial"/>
          <w:b/>
          <w:bCs/>
          <w:sz w:val="18"/>
          <w:szCs w:val="18"/>
        </w:rPr>
        <w:t xml:space="preserve">Q10. Give an example of a situation where you showed leadership. </w:t>
      </w:r>
    </w:p>
    <w:p w14:paraId="3DA27182"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 w:eastAsia="Times New Roman" w:hAnsi="Arial" w:cs="Arial"/>
          <w:b/>
          <w:bCs/>
          <w:sz w:val="18"/>
          <w:szCs w:val="18"/>
        </w:rPr>
        <w:t xml:space="preserve">Q11. What skills do you need to improve? </w:t>
      </w:r>
    </w:p>
    <w:p w14:paraId="1BE952A2"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 w:eastAsia="Times New Roman" w:hAnsi="Arial" w:cs="Arial"/>
          <w:b/>
          <w:bCs/>
          <w:sz w:val="18"/>
          <w:szCs w:val="18"/>
        </w:rPr>
        <w:t xml:space="preserve">Q12. What makes you a good team player? Give an example of a recent situation where you played an important role in a team. Give an example of a situation where you failed to act as a good team player? </w:t>
      </w:r>
    </w:p>
    <w:p w14:paraId="6113D27D"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 w:eastAsia="Times New Roman" w:hAnsi="Arial" w:cs="Arial"/>
          <w:b/>
          <w:bCs/>
          <w:color w:val="2170B7"/>
          <w:sz w:val="18"/>
          <w:szCs w:val="18"/>
        </w:rPr>
        <w:t xml:space="preserve">(What distinguishes you from others: </w:t>
      </w:r>
      <w:r w:rsidRPr="00315AE9">
        <w:rPr>
          <w:rFonts w:ascii="Arial" w:eastAsia="Times New Roman" w:hAnsi="Arial" w:cs="Arial"/>
          <w:i/>
          <w:iCs/>
          <w:color w:val="2170B7"/>
          <w:sz w:val="18"/>
          <w:szCs w:val="18"/>
        </w:rPr>
        <w:t xml:space="preserve">e.g. audits/research, teaching, courses attended &amp; leadership skills etc.) </w:t>
      </w:r>
    </w:p>
    <w:p w14:paraId="507EE3BF"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 w:eastAsia="Times New Roman" w:hAnsi="Arial" w:cs="Arial"/>
          <w:b/>
          <w:bCs/>
          <w:sz w:val="18"/>
          <w:szCs w:val="18"/>
        </w:rPr>
        <w:t xml:space="preserve">Q13. Describe your experience of the audit process? What did you gain from your research/audit experience? How do you critically appraise a paper? </w:t>
      </w:r>
    </w:p>
    <w:p w14:paraId="2EF3E42A"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 w:eastAsia="Times New Roman" w:hAnsi="Arial" w:cs="Arial"/>
          <w:b/>
          <w:bCs/>
          <w:sz w:val="18"/>
          <w:szCs w:val="18"/>
        </w:rPr>
        <w:t xml:space="preserve">Q14. Give me an example of where you showed leadership skills? </w:t>
      </w:r>
    </w:p>
    <w:p w14:paraId="5D84E790"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 w:eastAsia="Times New Roman" w:hAnsi="Arial" w:cs="Arial"/>
          <w:b/>
          <w:bCs/>
          <w:sz w:val="18"/>
          <w:szCs w:val="18"/>
        </w:rPr>
        <w:t xml:space="preserve">Q15. Tell us about any teaching experiences or presentations you have done. Discuss any new teaching methods that you are aware of? </w:t>
      </w:r>
    </w:p>
    <w:p w14:paraId="4EB46404"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 w:eastAsia="Times New Roman" w:hAnsi="Arial" w:cs="Arial"/>
          <w:b/>
          <w:bCs/>
          <w:color w:val="2170B7"/>
          <w:sz w:val="18"/>
          <w:szCs w:val="18"/>
        </w:rPr>
        <w:t xml:space="preserve">(Ethical questions/knowledge about NHS systems:) </w:t>
      </w:r>
    </w:p>
    <w:p w14:paraId="796DCC16"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 w:eastAsia="Times New Roman" w:hAnsi="Arial" w:cs="Arial"/>
          <w:b/>
          <w:bCs/>
          <w:sz w:val="18"/>
          <w:szCs w:val="18"/>
        </w:rPr>
        <w:t xml:space="preserve">Q16. Your F1 colleague turns up drunk on the ward one morning, what do you do? </w:t>
      </w:r>
    </w:p>
    <w:p w14:paraId="043B51A5" w14:textId="77777777" w:rsidR="00315AE9" w:rsidRPr="00315AE9" w:rsidRDefault="00315AE9" w:rsidP="00315AE9">
      <w:pPr>
        <w:spacing w:before="100" w:beforeAutospacing="1" w:after="100" w:afterAutospacing="1"/>
        <w:rPr>
          <w:rFonts w:ascii="Times New Roman" w:eastAsia="Times New Roman" w:hAnsi="Times New Roman" w:cs="Times New Roman"/>
        </w:rPr>
      </w:pPr>
      <w:r w:rsidRPr="00315AE9">
        <w:rPr>
          <w:rFonts w:ascii="Arial" w:eastAsia="Times New Roman" w:hAnsi="Arial" w:cs="Arial"/>
          <w:b/>
          <w:bCs/>
          <w:sz w:val="18"/>
          <w:szCs w:val="18"/>
        </w:rPr>
        <w:t xml:space="preserve">Q17. Tell me about clinical governance? Has clinical governance improved patient safety? </w:t>
      </w:r>
    </w:p>
    <w:p w14:paraId="5EF51DB7" w14:textId="5A204AFB" w:rsidR="00672365" w:rsidRDefault="00672365">
      <w:r>
        <w:br w:type="page"/>
      </w:r>
    </w:p>
    <w:p w14:paraId="23E975A6" w14:textId="5A947FC4" w:rsidR="000B0689" w:rsidRPr="00672365" w:rsidRDefault="00672365">
      <w:pPr>
        <w:rPr>
          <w:b/>
          <w:bCs/>
          <w:color w:val="0070C0"/>
          <w:sz w:val="40"/>
          <w:szCs w:val="40"/>
        </w:rPr>
      </w:pPr>
      <w:r w:rsidRPr="00672365">
        <w:rPr>
          <w:b/>
          <w:bCs/>
          <w:color w:val="0070C0"/>
          <w:sz w:val="40"/>
          <w:szCs w:val="40"/>
        </w:rPr>
        <w:lastRenderedPageBreak/>
        <w:t>Questions specific to each specialty</w:t>
      </w:r>
    </w:p>
    <w:p w14:paraId="0DF6615E" w14:textId="4001FA7C" w:rsidR="00672365" w:rsidRDefault="00672365"/>
    <w:p w14:paraId="26F34EC0" w14:textId="7A676FDA" w:rsidR="00672365" w:rsidRDefault="00672365">
      <w:r>
        <w:t>Specialties included (click hyperlink to go directly to the questions)</w:t>
      </w:r>
    </w:p>
    <w:p w14:paraId="6D3B067D" w14:textId="0C74D2D6" w:rsidR="00672365" w:rsidRDefault="00672365"/>
    <w:p w14:paraId="78C92518" w14:textId="54B3CEBF" w:rsidR="00672365" w:rsidRDefault="00D166FC">
      <w:hyperlink w:anchor="Anaesthetics" w:history="1">
        <w:r w:rsidR="00672365" w:rsidRPr="00D166FC">
          <w:rPr>
            <w:rStyle w:val="Hyperlink"/>
          </w:rPr>
          <w:t>Anaesthetics (includes ACCS Emergency Medicine)</w:t>
        </w:r>
      </w:hyperlink>
    </w:p>
    <w:p w14:paraId="674432AE" w14:textId="3E592F8D" w:rsidR="00672365" w:rsidRDefault="00672365"/>
    <w:p w14:paraId="7E82151A" w14:textId="67DD2B7C" w:rsidR="00672365" w:rsidRDefault="00D166FC">
      <w:hyperlink w:anchor="Surgical" w:history="1">
        <w:r w:rsidR="00672365" w:rsidRPr="00D166FC">
          <w:rPr>
            <w:rStyle w:val="Hyperlink"/>
          </w:rPr>
          <w:t>Core Surgery</w:t>
        </w:r>
      </w:hyperlink>
    </w:p>
    <w:p w14:paraId="4FA3BC95" w14:textId="57867638" w:rsidR="00672365" w:rsidRDefault="00672365"/>
    <w:p w14:paraId="5C72373B" w14:textId="6946895E" w:rsidR="00672365" w:rsidRDefault="00D166FC">
      <w:hyperlink w:anchor="IMT" w:history="1">
        <w:r w:rsidR="00672365" w:rsidRPr="00D166FC">
          <w:rPr>
            <w:rStyle w:val="Hyperlink"/>
          </w:rPr>
          <w:t>Internal medicine Training</w:t>
        </w:r>
      </w:hyperlink>
    </w:p>
    <w:p w14:paraId="0E8540F5" w14:textId="2919AEC1" w:rsidR="00672365" w:rsidRDefault="00672365"/>
    <w:p w14:paraId="5951DAFC" w14:textId="74E89476" w:rsidR="00672365" w:rsidRDefault="00D166FC">
      <w:hyperlink w:anchor="Obstetrics" w:history="1">
        <w:r w:rsidR="00672365" w:rsidRPr="00D166FC">
          <w:rPr>
            <w:rStyle w:val="Hyperlink"/>
          </w:rPr>
          <w:t xml:space="preserve">Obstetrics </w:t>
        </w:r>
        <w:r w:rsidR="00672365" w:rsidRPr="00D166FC">
          <w:rPr>
            <w:rStyle w:val="Hyperlink"/>
          </w:rPr>
          <w:t>a</w:t>
        </w:r>
        <w:r w:rsidR="00672365" w:rsidRPr="00D166FC">
          <w:rPr>
            <w:rStyle w:val="Hyperlink"/>
          </w:rPr>
          <w:t>nd Gynaecology</w:t>
        </w:r>
      </w:hyperlink>
    </w:p>
    <w:p w14:paraId="196CCCED" w14:textId="7DFE67F3" w:rsidR="00672365" w:rsidRDefault="00672365"/>
    <w:p w14:paraId="23E6DCE6" w14:textId="1B58A7CA" w:rsidR="00672365" w:rsidRDefault="00D166FC">
      <w:hyperlink w:anchor="Ophthalmology" w:history="1">
        <w:r w:rsidR="00672365" w:rsidRPr="00D166FC">
          <w:rPr>
            <w:rStyle w:val="Hyperlink"/>
          </w:rPr>
          <w:t>Ophthalmology</w:t>
        </w:r>
      </w:hyperlink>
    </w:p>
    <w:p w14:paraId="59CB516C" w14:textId="67FF767C" w:rsidR="00672365" w:rsidRDefault="00672365"/>
    <w:p w14:paraId="4E7157E6" w14:textId="39D6F5E8" w:rsidR="00672365" w:rsidRDefault="00D23518">
      <w:hyperlink w:anchor="Paediatrics" w:history="1">
        <w:r w:rsidR="00672365" w:rsidRPr="00D23518">
          <w:rPr>
            <w:rStyle w:val="Hyperlink"/>
          </w:rPr>
          <w:t>Paediatrics</w:t>
        </w:r>
      </w:hyperlink>
    </w:p>
    <w:p w14:paraId="10F95596" w14:textId="4855261F" w:rsidR="00672365" w:rsidRDefault="00672365"/>
    <w:p w14:paraId="05A449CF" w14:textId="51455D28" w:rsidR="00672365" w:rsidRDefault="00D166FC">
      <w:hyperlink w:anchor="Public_health" w:history="1">
        <w:r w:rsidR="00672365" w:rsidRPr="00D166FC">
          <w:rPr>
            <w:rStyle w:val="Hyperlink"/>
          </w:rPr>
          <w:t>Public Health</w:t>
        </w:r>
      </w:hyperlink>
    </w:p>
    <w:p w14:paraId="7B3C61C3" w14:textId="567F7E6F" w:rsidR="00672365" w:rsidRDefault="00672365"/>
    <w:p w14:paraId="620429BC" w14:textId="18FB2F51" w:rsidR="00672365" w:rsidRDefault="00D166FC">
      <w:hyperlink w:anchor="Psychiatry" w:history="1">
        <w:r w:rsidR="00672365" w:rsidRPr="00D166FC">
          <w:rPr>
            <w:rStyle w:val="Hyperlink"/>
          </w:rPr>
          <w:t>Psychiatry</w:t>
        </w:r>
      </w:hyperlink>
    </w:p>
    <w:p w14:paraId="21B70623" w14:textId="057321FE" w:rsidR="00672365" w:rsidRDefault="00672365"/>
    <w:p w14:paraId="2CEBC65F" w14:textId="4D342000" w:rsidR="00672365" w:rsidRDefault="00D166FC">
      <w:hyperlink w:anchor="radiology" w:history="1">
        <w:r w:rsidR="00672365" w:rsidRPr="00D166FC">
          <w:rPr>
            <w:rStyle w:val="Hyperlink"/>
          </w:rPr>
          <w:t>Radiology</w:t>
        </w:r>
      </w:hyperlink>
    </w:p>
    <w:p w14:paraId="413F790F" w14:textId="3B1401C7" w:rsidR="00672365" w:rsidRDefault="00672365"/>
    <w:p w14:paraId="5BECC257" w14:textId="383E3782" w:rsidR="00672365" w:rsidRDefault="00672365"/>
    <w:p w14:paraId="45E439E3" w14:textId="77777777" w:rsidR="00D23518" w:rsidRDefault="00D23518"/>
    <w:p w14:paraId="73A96D4A" w14:textId="7711A8F7" w:rsidR="00672365" w:rsidRPr="00D166FC" w:rsidRDefault="00672365" w:rsidP="00672365">
      <w:pPr>
        <w:pStyle w:val="NormalWeb"/>
        <w:spacing w:before="0" w:beforeAutospacing="0" w:after="0" w:afterAutospacing="0"/>
        <w:rPr>
          <w:rFonts w:asciiTheme="minorHAnsi" w:hAnsiTheme="minorHAnsi" w:cstheme="minorHAnsi"/>
          <w:b/>
          <w:bCs/>
          <w:color w:val="0070C0"/>
          <w:sz w:val="28"/>
          <w:szCs w:val="28"/>
        </w:rPr>
      </w:pPr>
      <w:bookmarkStart w:id="0" w:name="Anaesthetics"/>
      <w:r w:rsidRPr="00D166FC">
        <w:rPr>
          <w:rFonts w:asciiTheme="minorHAnsi" w:hAnsiTheme="minorHAnsi" w:cstheme="minorHAnsi"/>
          <w:b/>
          <w:bCs/>
          <w:color w:val="0070C0"/>
          <w:sz w:val="28"/>
          <w:szCs w:val="28"/>
        </w:rPr>
        <w:t>Anaesthetics/ACCS</w:t>
      </w:r>
    </w:p>
    <w:bookmarkEnd w:id="0"/>
    <w:p w14:paraId="45D29A48" w14:textId="77777777" w:rsidR="00672365" w:rsidRPr="00434C5E" w:rsidRDefault="00672365" w:rsidP="00672365">
      <w:pPr>
        <w:pStyle w:val="NormalWeb"/>
        <w:spacing w:before="0" w:beforeAutospacing="0" w:after="0" w:afterAutospacing="0"/>
        <w:rPr>
          <w:rFonts w:asciiTheme="minorHAnsi" w:hAnsiTheme="minorHAnsi" w:cstheme="minorHAnsi"/>
          <w:sz w:val="20"/>
          <w:szCs w:val="20"/>
        </w:rPr>
      </w:pPr>
    </w:p>
    <w:p w14:paraId="3B75934C" w14:textId="12BDBDB7" w:rsidR="00672365" w:rsidRPr="00D23518" w:rsidRDefault="00672365" w:rsidP="00672365">
      <w:pPr>
        <w:pStyle w:val="NormalWeb"/>
        <w:spacing w:before="0" w:beforeAutospacing="0" w:after="0" w:afterAutospacing="0"/>
        <w:rPr>
          <w:rFonts w:asciiTheme="minorHAnsi" w:hAnsiTheme="minorHAnsi" w:cstheme="minorHAnsi"/>
          <w:b/>
          <w:bCs/>
          <w:sz w:val="22"/>
          <w:szCs w:val="22"/>
        </w:rPr>
      </w:pPr>
      <w:r w:rsidRPr="00D23518">
        <w:rPr>
          <w:rFonts w:asciiTheme="minorHAnsi" w:hAnsiTheme="minorHAnsi" w:cstheme="minorHAnsi"/>
          <w:b/>
          <w:bCs/>
          <w:sz w:val="22"/>
          <w:szCs w:val="22"/>
        </w:rPr>
        <w:t>Q1. You are asked to review a patient (actor) on the ward. There will be an observations and drug chart. The patient is unresponsive and snoring heavily. Talk through your actions and present the case to an anaesthetist who arrives.</w:t>
      </w:r>
    </w:p>
    <w:p w14:paraId="1423D685" w14:textId="77777777" w:rsidR="00D23518" w:rsidRPr="00D23518" w:rsidRDefault="00D23518" w:rsidP="00672365">
      <w:pPr>
        <w:pStyle w:val="NormalWeb"/>
        <w:spacing w:before="0" w:beforeAutospacing="0" w:after="0" w:afterAutospacing="0"/>
        <w:rPr>
          <w:rFonts w:asciiTheme="minorHAnsi" w:hAnsiTheme="minorHAnsi" w:cstheme="minorHAnsi"/>
          <w:sz w:val="22"/>
          <w:szCs w:val="22"/>
        </w:rPr>
      </w:pPr>
    </w:p>
    <w:p w14:paraId="28A0ADF7"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u w:val="single"/>
        </w:rPr>
      </w:pPr>
      <w:r w:rsidRPr="00D23518">
        <w:rPr>
          <w:rFonts w:asciiTheme="minorHAnsi" w:hAnsiTheme="minorHAnsi" w:cstheme="minorHAnsi"/>
          <w:b/>
          <w:bCs/>
          <w:sz w:val="22"/>
          <w:szCs w:val="22"/>
          <w:u w:val="single"/>
        </w:rPr>
        <w:t xml:space="preserve">Interviewer to note/probe: </w:t>
      </w:r>
    </w:p>
    <w:p w14:paraId="373EB107"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rPr>
      </w:pPr>
      <w:r w:rsidRPr="00D23518">
        <w:rPr>
          <w:rFonts w:asciiTheme="minorHAnsi" w:hAnsiTheme="minorHAnsi" w:cstheme="minorHAnsi"/>
          <w:sz w:val="22"/>
          <w:szCs w:val="22"/>
        </w:rPr>
        <w:t>• Systemic approach: Airway, Breathing, Circulation, Disability (GCS), Examination, Glucose</w:t>
      </w:r>
    </w:p>
    <w:p w14:paraId="7B1A1A47"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rPr>
      </w:pPr>
      <w:r w:rsidRPr="00D23518">
        <w:rPr>
          <w:rFonts w:asciiTheme="minorHAnsi" w:hAnsiTheme="minorHAnsi" w:cstheme="minorHAnsi"/>
          <w:sz w:val="22"/>
          <w:szCs w:val="22"/>
        </w:rPr>
        <w:t xml:space="preserve">• Formulate a logical plan. Maintain airway (chin life or </w:t>
      </w:r>
      <w:proofErr w:type="spellStart"/>
      <w:r w:rsidRPr="00D23518">
        <w:rPr>
          <w:rFonts w:asciiTheme="minorHAnsi" w:hAnsiTheme="minorHAnsi" w:cstheme="minorHAnsi"/>
          <w:sz w:val="22"/>
          <w:szCs w:val="22"/>
        </w:rPr>
        <w:t>Guedel</w:t>
      </w:r>
      <w:proofErr w:type="spellEnd"/>
      <w:r w:rsidRPr="00D23518">
        <w:rPr>
          <w:rFonts w:asciiTheme="minorHAnsi" w:hAnsiTheme="minorHAnsi" w:cstheme="minorHAnsi"/>
          <w:sz w:val="22"/>
          <w:szCs w:val="22"/>
        </w:rPr>
        <w:t xml:space="preserve">), gives oxygen, call for help early, establish IV access, considers naloxone, investigations e.g. CT brain </w:t>
      </w:r>
    </w:p>
    <w:p w14:paraId="336F1399"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rPr>
      </w:pPr>
      <w:r w:rsidRPr="00D23518">
        <w:rPr>
          <w:rFonts w:asciiTheme="minorHAnsi" w:hAnsiTheme="minorHAnsi" w:cstheme="minorHAnsi"/>
          <w:sz w:val="22"/>
          <w:szCs w:val="22"/>
        </w:rPr>
        <w:t>• Scrutinise observations and drug chart, e.g. low respiratory rate, opiates, benzodiazepines.</w:t>
      </w:r>
    </w:p>
    <w:p w14:paraId="474FAD86"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rPr>
      </w:pPr>
      <w:r w:rsidRPr="00D23518">
        <w:rPr>
          <w:rFonts w:asciiTheme="minorHAnsi" w:hAnsiTheme="minorHAnsi" w:cstheme="minorHAnsi"/>
          <w:sz w:val="22"/>
          <w:szCs w:val="22"/>
        </w:rPr>
        <w:t xml:space="preserve">• Presents case clearly and effectively to anaesthetist </w:t>
      </w:r>
    </w:p>
    <w:p w14:paraId="56C0B875"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rPr>
      </w:pPr>
    </w:p>
    <w:p w14:paraId="26704147" w14:textId="22C34517" w:rsidR="00672365" w:rsidRPr="00D23518" w:rsidRDefault="00672365" w:rsidP="00672365">
      <w:pPr>
        <w:pStyle w:val="NormalWeb"/>
        <w:spacing w:before="0" w:beforeAutospacing="0" w:after="0" w:afterAutospacing="0"/>
        <w:rPr>
          <w:rFonts w:asciiTheme="minorHAnsi" w:hAnsiTheme="minorHAnsi" w:cstheme="minorHAnsi"/>
          <w:sz w:val="22"/>
          <w:szCs w:val="22"/>
        </w:rPr>
      </w:pPr>
      <w:r w:rsidRPr="00D23518">
        <w:rPr>
          <w:rFonts w:asciiTheme="minorHAnsi" w:hAnsiTheme="minorHAnsi" w:cstheme="minorHAnsi"/>
          <w:b/>
          <w:bCs/>
          <w:sz w:val="22"/>
          <w:szCs w:val="22"/>
        </w:rPr>
        <w:t>Q2. A 55-year old man has been admitted with a severe, “sharp” epigastric pain present for several hours. His blood pressure is 88/45 mmHg and he is tachycardic. He appears pale and cool to the touch. On examination, there is epigastric tenderness and voluntary guarding, but the rest of his abdomen is soft. What is your differential diagnosis and how would you manage him?</w:t>
      </w:r>
    </w:p>
    <w:p w14:paraId="2A838623" w14:textId="77777777" w:rsidR="00D23518" w:rsidRPr="00D23518" w:rsidRDefault="00D23518" w:rsidP="00672365">
      <w:pPr>
        <w:pStyle w:val="NormalWeb"/>
        <w:spacing w:before="0" w:beforeAutospacing="0" w:after="0" w:afterAutospacing="0"/>
        <w:rPr>
          <w:rFonts w:asciiTheme="minorHAnsi" w:hAnsiTheme="minorHAnsi" w:cstheme="minorHAnsi"/>
          <w:b/>
          <w:bCs/>
          <w:sz w:val="22"/>
          <w:szCs w:val="22"/>
        </w:rPr>
      </w:pPr>
    </w:p>
    <w:p w14:paraId="3B851071"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u w:val="single"/>
        </w:rPr>
      </w:pPr>
      <w:r w:rsidRPr="00D23518">
        <w:rPr>
          <w:rFonts w:asciiTheme="minorHAnsi" w:hAnsiTheme="minorHAnsi" w:cstheme="minorHAnsi"/>
          <w:b/>
          <w:bCs/>
          <w:sz w:val="22"/>
          <w:szCs w:val="22"/>
          <w:u w:val="single"/>
        </w:rPr>
        <w:t xml:space="preserve">Interviewer to note/probe: </w:t>
      </w:r>
    </w:p>
    <w:p w14:paraId="7AD49C1C"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rPr>
      </w:pPr>
      <w:r w:rsidRPr="00D23518">
        <w:rPr>
          <w:rFonts w:asciiTheme="minorHAnsi" w:hAnsiTheme="minorHAnsi" w:cstheme="minorHAnsi"/>
          <w:sz w:val="22"/>
          <w:szCs w:val="22"/>
        </w:rPr>
        <w:t xml:space="preserve">• Formulate a reasonable list of differentials. • Resuscitate patient, i.e. I.V fluids. • Investigations including blood results, glucose, ECG &amp; chest X-ray • Consider CT imaging if stabilized. </w:t>
      </w:r>
    </w:p>
    <w:p w14:paraId="4975CEF0"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rPr>
      </w:pPr>
    </w:p>
    <w:p w14:paraId="4790B543" w14:textId="6BBCAFBE" w:rsidR="00672365" w:rsidRPr="00D23518" w:rsidRDefault="00672365" w:rsidP="00672365">
      <w:pPr>
        <w:pStyle w:val="NormalWeb"/>
        <w:spacing w:before="0" w:beforeAutospacing="0" w:after="0" w:afterAutospacing="0"/>
        <w:rPr>
          <w:rFonts w:asciiTheme="minorHAnsi" w:hAnsiTheme="minorHAnsi" w:cstheme="minorHAnsi"/>
          <w:b/>
          <w:bCs/>
          <w:sz w:val="22"/>
          <w:szCs w:val="22"/>
        </w:rPr>
      </w:pPr>
      <w:r w:rsidRPr="00D23518">
        <w:rPr>
          <w:rFonts w:asciiTheme="minorHAnsi" w:hAnsiTheme="minorHAnsi" w:cstheme="minorHAnsi"/>
          <w:b/>
          <w:bCs/>
          <w:sz w:val="22"/>
          <w:szCs w:val="22"/>
        </w:rPr>
        <w:t>Q3. You are shown a pre-operative ECG of a young man undergoing elective arthroscopy. Interpret the ECG (complete heart block) and talk through your actions.</w:t>
      </w:r>
    </w:p>
    <w:p w14:paraId="40AF06C2" w14:textId="77777777" w:rsidR="00D23518" w:rsidRPr="00D23518" w:rsidRDefault="00D23518" w:rsidP="00672365">
      <w:pPr>
        <w:pStyle w:val="NormalWeb"/>
        <w:spacing w:before="0" w:beforeAutospacing="0" w:after="0" w:afterAutospacing="0"/>
        <w:rPr>
          <w:rFonts w:asciiTheme="minorHAnsi" w:hAnsiTheme="minorHAnsi" w:cstheme="minorHAnsi"/>
          <w:sz w:val="22"/>
          <w:szCs w:val="22"/>
        </w:rPr>
      </w:pPr>
    </w:p>
    <w:p w14:paraId="1586B0A5" w14:textId="77777777" w:rsidR="00672365" w:rsidRPr="00D23518" w:rsidRDefault="00672365" w:rsidP="00672365">
      <w:pPr>
        <w:pStyle w:val="NormalWeb"/>
        <w:spacing w:before="0" w:beforeAutospacing="0" w:after="0" w:afterAutospacing="0"/>
        <w:rPr>
          <w:rFonts w:asciiTheme="minorHAnsi" w:hAnsiTheme="minorHAnsi" w:cstheme="minorHAnsi"/>
          <w:b/>
          <w:bCs/>
          <w:sz w:val="22"/>
          <w:szCs w:val="22"/>
          <w:u w:val="single"/>
        </w:rPr>
      </w:pPr>
      <w:r w:rsidRPr="00D23518">
        <w:rPr>
          <w:rFonts w:asciiTheme="minorHAnsi" w:hAnsiTheme="minorHAnsi" w:cstheme="minorHAnsi"/>
          <w:b/>
          <w:bCs/>
          <w:sz w:val="22"/>
          <w:szCs w:val="22"/>
          <w:u w:val="single"/>
        </w:rPr>
        <w:t xml:space="preserve">Interviewer to note/probe: </w:t>
      </w:r>
    </w:p>
    <w:p w14:paraId="6B337398"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rPr>
      </w:pPr>
      <w:r w:rsidRPr="00D23518">
        <w:rPr>
          <w:rFonts w:asciiTheme="minorHAnsi" w:hAnsiTheme="minorHAnsi" w:cstheme="minorHAnsi"/>
          <w:sz w:val="22"/>
          <w:szCs w:val="22"/>
        </w:rPr>
        <w:t xml:space="preserve">• Correctly interprets the ECG. </w:t>
      </w:r>
    </w:p>
    <w:p w14:paraId="2FE67D44"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rPr>
      </w:pPr>
      <w:r w:rsidRPr="00D23518">
        <w:rPr>
          <w:rFonts w:asciiTheme="minorHAnsi" w:hAnsiTheme="minorHAnsi" w:cstheme="minorHAnsi"/>
          <w:sz w:val="22"/>
          <w:szCs w:val="22"/>
        </w:rPr>
        <w:t xml:space="preserve">• Recognise potential risk – peri-operative bradycardia, asystole. </w:t>
      </w:r>
    </w:p>
    <w:p w14:paraId="386054AC"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rPr>
      </w:pPr>
      <w:r w:rsidRPr="00D23518">
        <w:rPr>
          <w:rFonts w:asciiTheme="minorHAnsi" w:hAnsiTheme="minorHAnsi" w:cstheme="minorHAnsi"/>
          <w:sz w:val="22"/>
          <w:szCs w:val="22"/>
        </w:rPr>
        <w:lastRenderedPageBreak/>
        <w:t xml:space="preserve">• Consult cardiologist for advice and consideration of pacing. • Reconsider options e.g. postpones procedure, involves patient. </w:t>
      </w:r>
    </w:p>
    <w:p w14:paraId="725CD23E" w14:textId="40DE1473" w:rsidR="00672365" w:rsidRDefault="00672365"/>
    <w:p w14:paraId="7CA4DDAC" w14:textId="77777777" w:rsidR="00581717" w:rsidRPr="00D166FC" w:rsidRDefault="00581717" w:rsidP="00581717">
      <w:pPr>
        <w:pStyle w:val="NormalWeb"/>
        <w:spacing w:before="0" w:beforeAutospacing="0" w:after="0" w:afterAutospacing="0"/>
        <w:rPr>
          <w:rFonts w:asciiTheme="minorHAnsi" w:hAnsiTheme="minorHAnsi" w:cstheme="minorHAnsi"/>
          <w:b/>
          <w:bCs/>
          <w:color w:val="0070C0"/>
          <w:sz w:val="28"/>
          <w:szCs w:val="28"/>
        </w:rPr>
      </w:pPr>
      <w:bookmarkStart w:id="1" w:name="Surgical"/>
      <w:r w:rsidRPr="00D166FC">
        <w:rPr>
          <w:rFonts w:asciiTheme="minorHAnsi" w:hAnsiTheme="minorHAnsi" w:cstheme="minorHAnsi"/>
          <w:b/>
          <w:bCs/>
          <w:color w:val="0070C0"/>
          <w:sz w:val="28"/>
          <w:szCs w:val="28"/>
        </w:rPr>
        <w:t xml:space="preserve">Core Surgical Training: </w:t>
      </w:r>
    </w:p>
    <w:bookmarkEnd w:id="1"/>
    <w:p w14:paraId="5BD911B5" w14:textId="77777777" w:rsidR="00581717" w:rsidRPr="005C710E" w:rsidRDefault="00581717" w:rsidP="00581717">
      <w:pPr>
        <w:pStyle w:val="NormalWeb"/>
        <w:spacing w:before="0" w:beforeAutospacing="0" w:after="0" w:afterAutospacing="0"/>
        <w:rPr>
          <w:rFonts w:asciiTheme="minorHAnsi" w:hAnsiTheme="minorHAnsi" w:cstheme="minorHAnsi"/>
          <w:sz w:val="22"/>
          <w:szCs w:val="22"/>
        </w:rPr>
      </w:pPr>
    </w:p>
    <w:p w14:paraId="31894145" w14:textId="77777777" w:rsidR="00581717" w:rsidRDefault="00581717" w:rsidP="00581717">
      <w:pPr>
        <w:pStyle w:val="NormalWeb"/>
        <w:spacing w:before="0" w:beforeAutospacing="0" w:after="0" w:afterAutospacing="0"/>
        <w:rPr>
          <w:rFonts w:asciiTheme="minorHAnsi" w:hAnsiTheme="minorHAnsi" w:cstheme="minorHAnsi"/>
          <w:b/>
          <w:bCs/>
          <w:sz w:val="22"/>
          <w:szCs w:val="22"/>
        </w:rPr>
      </w:pPr>
      <w:r w:rsidRPr="005C710E">
        <w:rPr>
          <w:rFonts w:asciiTheme="minorHAnsi" w:hAnsiTheme="minorHAnsi" w:cstheme="minorHAnsi"/>
          <w:b/>
          <w:bCs/>
          <w:sz w:val="22"/>
          <w:szCs w:val="22"/>
        </w:rPr>
        <w:t>Q1. You are a CT1 on-call. A 35-year-old man involved</w:t>
      </w:r>
      <w:r w:rsidRPr="005C710E">
        <w:rPr>
          <w:rFonts w:asciiTheme="minorHAnsi" w:hAnsiTheme="minorHAnsi" w:cstheme="minorHAnsi"/>
          <w:b/>
          <w:bCs/>
          <w:sz w:val="22"/>
          <w:szCs w:val="22"/>
        </w:rPr>
        <w:br/>
        <w:t xml:space="preserve">in a road traffic accident (RTA) is in your emergency Department. He has pain and bruising in the left upper quadrant. Your registrar is scrubbed up in theatre. Tell me what you would do next? </w:t>
      </w:r>
    </w:p>
    <w:p w14:paraId="7999B8D9" w14:textId="77777777" w:rsidR="00581717" w:rsidRPr="005C710E" w:rsidRDefault="00581717" w:rsidP="00581717">
      <w:pPr>
        <w:pStyle w:val="NormalWeb"/>
        <w:spacing w:before="0" w:beforeAutospacing="0" w:after="0" w:afterAutospacing="0"/>
        <w:rPr>
          <w:rFonts w:asciiTheme="minorHAnsi" w:hAnsiTheme="minorHAnsi" w:cstheme="minorHAnsi"/>
          <w:sz w:val="22"/>
          <w:szCs w:val="22"/>
        </w:rPr>
      </w:pPr>
    </w:p>
    <w:p w14:paraId="1955534C" w14:textId="77777777" w:rsidR="00581717" w:rsidRPr="005C710E" w:rsidRDefault="00581717" w:rsidP="00581717">
      <w:pPr>
        <w:pStyle w:val="NormalWeb"/>
        <w:spacing w:before="0" w:beforeAutospacing="0" w:after="0" w:afterAutospacing="0"/>
        <w:rPr>
          <w:rFonts w:asciiTheme="minorHAnsi" w:hAnsiTheme="minorHAnsi" w:cstheme="minorHAnsi"/>
          <w:sz w:val="22"/>
          <w:szCs w:val="22"/>
          <w:u w:val="single"/>
        </w:rPr>
      </w:pPr>
      <w:r w:rsidRPr="005C710E">
        <w:rPr>
          <w:rFonts w:asciiTheme="minorHAnsi" w:hAnsiTheme="minorHAnsi" w:cstheme="minorHAnsi"/>
          <w:b/>
          <w:bCs/>
          <w:sz w:val="22"/>
          <w:szCs w:val="22"/>
          <w:u w:val="single"/>
        </w:rPr>
        <w:t xml:space="preserve">Interviewer to note/probe: </w:t>
      </w:r>
    </w:p>
    <w:p w14:paraId="796944D3" w14:textId="77777777" w:rsidR="00581717" w:rsidRDefault="00581717" w:rsidP="00581717">
      <w:pPr>
        <w:pStyle w:val="NormalWeb"/>
        <w:spacing w:before="0" w:beforeAutospacing="0" w:after="0" w:afterAutospacing="0"/>
        <w:rPr>
          <w:rFonts w:asciiTheme="minorHAnsi" w:hAnsiTheme="minorHAnsi" w:cstheme="minorHAnsi"/>
          <w:sz w:val="22"/>
          <w:szCs w:val="22"/>
        </w:rPr>
      </w:pPr>
      <w:r w:rsidRPr="005C710E">
        <w:rPr>
          <w:rFonts w:asciiTheme="minorHAnsi" w:hAnsiTheme="minorHAnsi" w:cstheme="minorHAnsi"/>
          <w:sz w:val="22"/>
          <w:szCs w:val="22"/>
        </w:rPr>
        <w:t>•</w:t>
      </w:r>
      <w:r>
        <w:rPr>
          <w:rFonts w:asciiTheme="minorHAnsi" w:hAnsiTheme="minorHAnsi" w:cstheme="minorHAnsi"/>
          <w:sz w:val="22"/>
          <w:szCs w:val="22"/>
        </w:rPr>
        <w:t xml:space="preserve"> Systematic approach as in ATLS</w:t>
      </w:r>
      <w:r w:rsidRPr="005C710E">
        <w:rPr>
          <w:rFonts w:asciiTheme="minorHAnsi" w:hAnsiTheme="minorHAnsi" w:cstheme="minorHAnsi"/>
          <w:sz w:val="22"/>
          <w:szCs w:val="22"/>
        </w:rPr>
        <w:t>• Resuscitation: large-bore intravenous access, cross-match, fluids • Recognises potentially life-threatening injury, i.e. ruptured spleen • Involves consultant or second on</w:t>
      </w:r>
      <w:r>
        <w:rPr>
          <w:rFonts w:asciiTheme="minorHAnsi" w:hAnsiTheme="minorHAnsi" w:cstheme="minorHAnsi"/>
          <w:sz w:val="22"/>
          <w:szCs w:val="22"/>
        </w:rPr>
        <w:t xml:space="preserve"> call</w:t>
      </w:r>
      <w:r>
        <w:rPr>
          <w:rFonts w:asciiTheme="minorHAnsi" w:hAnsiTheme="minorHAnsi" w:cstheme="minorHAnsi"/>
          <w:sz w:val="22"/>
          <w:szCs w:val="22"/>
        </w:rPr>
        <w:br/>
        <w:t>• Inform theatre, involve</w:t>
      </w:r>
      <w:r w:rsidRPr="005C710E">
        <w:rPr>
          <w:rFonts w:asciiTheme="minorHAnsi" w:hAnsiTheme="minorHAnsi" w:cstheme="minorHAnsi"/>
          <w:sz w:val="22"/>
          <w:szCs w:val="22"/>
        </w:rPr>
        <w:t xml:space="preserve"> anaesthetist </w:t>
      </w:r>
    </w:p>
    <w:p w14:paraId="56825806" w14:textId="77777777" w:rsidR="00581717" w:rsidRPr="005C710E" w:rsidRDefault="00581717" w:rsidP="00581717">
      <w:pPr>
        <w:pStyle w:val="NormalWeb"/>
        <w:spacing w:before="0" w:beforeAutospacing="0" w:after="0" w:afterAutospacing="0"/>
        <w:rPr>
          <w:rFonts w:asciiTheme="minorHAnsi" w:hAnsiTheme="minorHAnsi" w:cstheme="minorHAnsi"/>
          <w:sz w:val="22"/>
          <w:szCs w:val="22"/>
        </w:rPr>
      </w:pPr>
    </w:p>
    <w:p w14:paraId="6177C44E" w14:textId="77777777" w:rsidR="00581717" w:rsidRDefault="00581717" w:rsidP="00581717">
      <w:pPr>
        <w:pStyle w:val="NormalWeb"/>
        <w:spacing w:before="0" w:beforeAutospacing="0" w:after="0" w:afterAutospacing="0"/>
        <w:rPr>
          <w:rFonts w:asciiTheme="minorHAnsi" w:hAnsiTheme="minorHAnsi" w:cstheme="minorHAnsi"/>
          <w:b/>
          <w:bCs/>
          <w:sz w:val="22"/>
          <w:szCs w:val="22"/>
        </w:rPr>
      </w:pPr>
      <w:r w:rsidRPr="005C710E">
        <w:rPr>
          <w:rFonts w:asciiTheme="minorHAnsi" w:hAnsiTheme="minorHAnsi" w:cstheme="minorHAnsi"/>
          <w:b/>
          <w:bCs/>
          <w:sz w:val="22"/>
          <w:szCs w:val="22"/>
        </w:rPr>
        <w:t xml:space="preserve">Q2. A 57-year-old man involved in </w:t>
      </w:r>
      <w:proofErr w:type="gramStart"/>
      <w:r w:rsidRPr="005C710E">
        <w:rPr>
          <w:rFonts w:asciiTheme="minorHAnsi" w:hAnsiTheme="minorHAnsi" w:cstheme="minorHAnsi"/>
          <w:b/>
          <w:bCs/>
          <w:sz w:val="22"/>
          <w:szCs w:val="22"/>
        </w:rPr>
        <w:t>a</w:t>
      </w:r>
      <w:proofErr w:type="gramEnd"/>
      <w:r w:rsidRPr="005C710E">
        <w:rPr>
          <w:rFonts w:asciiTheme="minorHAnsi" w:hAnsiTheme="minorHAnsi" w:cstheme="minorHAnsi"/>
          <w:b/>
          <w:bCs/>
          <w:sz w:val="22"/>
          <w:szCs w:val="22"/>
        </w:rPr>
        <w:t xml:space="preserve"> RTA is brought to A&amp;E. He has a significant degloving injury of his right hand with cold and pale digits and an unpalpable radial pulse. How would you manage this patient? How long is the critical ischemia period? </w:t>
      </w:r>
    </w:p>
    <w:p w14:paraId="4AB2D447" w14:textId="77777777" w:rsidR="00581717" w:rsidRPr="005C710E" w:rsidRDefault="00581717" w:rsidP="00581717">
      <w:pPr>
        <w:pStyle w:val="NormalWeb"/>
        <w:spacing w:before="0" w:beforeAutospacing="0" w:after="0" w:afterAutospacing="0"/>
        <w:rPr>
          <w:rFonts w:asciiTheme="minorHAnsi" w:hAnsiTheme="minorHAnsi" w:cstheme="minorHAnsi"/>
          <w:sz w:val="22"/>
          <w:szCs w:val="22"/>
        </w:rPr>
      </w:pPr>
    </w:p>
    <w:p w14:paraId="49868FDE" w14:textId="77777777" w:rsidR="00581717" w:rsidRPr="005C710E" w:rsidRDefault="00581717" w:rsidP="00581717">
      <w:pPr>
        <w:pStyle w:val="NormalWeb"/>
        <w:spacing w:before="0" w:beforeAutospacing="0" w:after="0" w:afterAutospacing="0"/>
        <w:rPr>
          <w:rFonts w:asciiTheme="minorHAnsi" w:hAnsiTheme="minorHAnsi" w:cstheme="minorHAnsi"/>
          <w:sz w:val="22"/>
          <w:szCs w:val="22"/>
          <w:u w:val="single"/>
        </w:rPr>
      </w:pPr>
      <w:r w:rsidRPr="005C710E">
        <w:rPr>
          <w:rFonts w:asciiTheme="minorHAnsi" w:hAnsiTheme="minorHAnsi" w:cstheme="minorHAnsi"/>
          <w:b/>
          <w:bCs/>
          <w:sz w:val="22"/>
          <w:szCs w:val="22"/>
          <w:u w:val="single"/>
        </w:rPr>
        <w:t xml:space="preserve">Interviewer to note/probe: </w:t>
      </w:r>
    </w:p>
    <w:p w14:paraId="4A4A1CF4" w14:textId="77777777" w:rsidR="00581717" w:rsidRDefault="00581717" w:rsidP="00581717">
      <w:pPr>
        <w:pStyle w:val="NormalWeb"/>
        <w:spacing w:before="0" w:beforeAutospacing="0" w:after="0" w:afterAutospacing="0"/>
        <w:rPr>
          <w:rFonts w:asciiTheme="minorHAnsi" w:hAnsiTheme="minorHAnsi" w:cstheme="minorHAnsi"/>
          <w:sz w:val="22"/>
          <w:szCs w:val="22"/>
        </w:rPr>
      </w:pPr>
      <w:r w:rsidRPr="005C710E">
        <w:rPr>
          <w:rFonts w:asciiTheme="minorHAnsi" w:hAnsiTheme="minorHAnsi" w:cstheme="minorHAnsi"/>
          <w:sz w:val="22"/>
          <w:szCs w:val="22"/>
        </w:rPr>
        <w:t>• Systematic approach as in ATLS</w:t>
      </w:r>
      <w:r w:rsidRPr="005C710E">
        <w:rPr>
          <w:rFonts w:asciiTheme="minorHAnsi" w:hAnsiTheme="minorHAnsi" w:cstheme="minorHAnsi"/>
          <w:sz w:val="22"/>
          <w:szCs w:val="22"/>
        </w:rPr>
        <w:br/>
        <w:t>• Resuscitation: large-bore intravenous access, cross-match, fluids • Recognises potentially life-threatening injury, i.e. ruptured spleen • Involv</w:t>
      </w:r>
      <w:r>
        <w:rPr>
          <w:rFonts w:asciiTheme="minorHAnsi" w:hAnsiTheme="minorHAnsi" w:cstheme="minorHAnsi"/>
          <w:sz w:val="22"/>
          <w:szCs w:val="22"/>
        </w:rPr>
        <w:t>es consultant or second on call</w:t>
      </w:r>
      <w:r w:rsidRPr="005C710E">
        <w:rPr>
          <w:rFonts w:asciiTheme="minorHAnsi" w:hAnsiTheme="minorHAnsi" w:cstheme="minorHAnsi"/>
          <w:sz w:val="22"/>
          <w:szCs w:val="22"/>
        </w:rPr>
        <w:t xml:space="preserve">• Inform theatre, involves anaesthetist </w:t>
      </w:r>
    </w:p>
    <w:p w14:paraId="1845864C" w14:textId="77777777" w:rsidR="00581717" w:rsidRPr="005C710E" w:rsidRDefault="00581717" w:rsidP="00581717">
      <w:pPr>
        <w:pStyle w:val="NormalWeb"/>
        <w:spacing w:before="0" w:beforeAutospacing="0" w:after="0" w:afterAutospacing="0"/>
        <w:rPr>
          <w:rFonts w:asciiTheme="minorHAnsi" w:hAnsiTheme="minorHAnsi" w:cstheme="minorHAnsi"/>
          <w:sz w:val="22"/>
          <w:szCs w:val="22"/>
        </w:rPr>
      </w:pPr>
    </w:p>
    <w:p w14:paraId="3E3DDA4A" w14:textId="77777777" w:rsidR="00581717" w:rsidRPr="005C710E" w:rsidRDefault="00581717" w:rsidP="00581717">
      <w:pPr>
        <w:pStyle w:val="NormalWeb"/>
        <w:spacing w:before="0" w:beforeAutospacing="0" w:after="0" w:afterAutospacing="0"/>
        <w:rPr>
          <w:rFonts w:asciiTheme="minorHAnsi" w:hAnsiTheme="minorHAnsi" w:cstheme="minorHAnsi"/>
          <w:sz w:val="22"/>
          <w:szCs w:val="22"/>
        </w:rPr>
      </w:pPr>
      <w:r w:rsidRPr="005C710E">
        <w:rPr>
          <w:rFonts w:asciiTheme="minorHAnsi" w:hAnsiTheme="minorHAnsi" w:cstheme="minorHAnsi"/>
          <w:b/>
          <w:bCs/>
          <w:sz w:val="22"/>
          <w:szCs w:val="22"/>
        </w:rPr>
        <w:t>Q3. A 55-year-old man has been admitted with a severe, “sharp” epigastric pain present for several hours. His blood pressure is 88/45 mmHg and he is tachycardic.</w:t>
      </w:r>
      <w:r w:rsidRPr="005C710E">
        <w:rPr>
          <w:rFonts w:asciiTheme="minorHAnsi" w:hAnsiTheme="minorHAnsi" w:cstheme="minorHAnsi"/>
          <w:b/>
          <w:bCs/>
          <w:sz w:val="22"/>
          <w:szCs w:val="22"/>
        </w:rPr>
        <w:br/>
        <w:t xml:space="preserve">He appears pale and cool to the touch. On examination, there is epigastric tenderness and voluntary </w:t>
      </w:r>
      <w:proofErr w:type="gramStart"/>
      <w:r w:rsidRPr="005C710E">
        <w:rPr>
          <w:rFonts w:asciiTheme="minorHAnsi" w:hAnsiTheme="minorHAnsi" w:cstheme="minorHAnsi"/>
          <w:b/>
          <w:bCs/>
          <w:sz w:val="22"/>
          <w:szCs w:val="22"/>
        </w:rPr>
        <w:t>guarding</w:t>
      </w:r>
      <w:proofErr w:type="gramEnd"/>
      <w:r w:rsidRPr="005C710E">
        <w:rPr>
          <w:rFonts w:asciiTheme="minorHAnsi" w:hAnsiTheme="minorHAnsi" w:cstheme="minorHAnsi"/>
          <w:b/>
          <w:bCs/>
          <w:sz w:val="22"/>
          <w:szCs w:val="22"/>
        </w:rPr>
        <w:t xml:space="preserve"> but the rest of his abdomen is soft. What is your differential diagnosis and how would you manage him? </w:t>
      </w:r>
    </w:p>
    <w:p w14:paraId="65EC2A10" w14:textId="77777777" w:rsidR="00581717" w:rsidRDefault="00581717" w:rsidP="00581717">
      <w:pPr>
        <w:pStyle w:val="NormalWeb"/>
        <w:spacing w:before="0" w:beforeAutospacing="0" w:after="0" w:afterAutospacing="0"/>
        <w:rPr>
          <w:rFonts w:asciiTheme="minorHAnsi" w:hAnsiTheme="minorHAnsi" w:cstheme="minorHAnsi"/>
          <w:b/>
          <w:bCs/>
          <w:sz w:val="22"/>
          <w:szCs w:val="22"/>
          <w:u w:val="single"/>
        </w:rPr>
      </w:pPr>
    </w:p>
    <w:p w14:paraId="30169835" w14:textId="77777777" w:rsidR="00581717" w:rsidRDefault="00581717" w:rsidP="00581717">
      <w:pPr>
        <w:pStyle w:val="NormalWeb"/>
        <w:spacing w:before="0" w:beforeAutospacing="0" w:after="0" w:afterAutospacing="0"/>
        <w:rPr>
          <w:rFonts w:asciiTheme="minorHAnsi" w:hAnsiTheme="minorHAnsi" w:cstheme="minorHAnsi"/>
          <w:sz w:val="22"/>
          <w:szCs w:val="22"/>
          <w:u w:val="single"/>
        </w:rPr>
      </w:pPr>
      <w:r w:rsidRPr="005C710E">
        <w:rPr>
          <w:rFonts w:asciiTheme="minorHAnsi" w:hAnsiTheme="minorHAnsi" w:cstheme="minorHAnsi"/>
          <w:b/>
          <w:bCs/>
          <w:sz w:val="22"/>
          <w:szCs w:val="22"/>
          <w:u w:val="single"/>
        </w:rPr>
        <w:t xml:space="preserve">Interviewer to note/probe: </w:t>
      </w:r>
    </w:p>
    <w:p w14:paraId="6DD9EE69" w14:textId="77777777" w:rsidR="00581717" w:rsidRPr="001F26CC" w:rsidRDefault="00581717" w:rsidP="00581717">
      <w:pPr>
        <w:pStyle w:val="NormalWeb"/>
        <w:numPr>
          <w:ilvl w:val="0"/>
          <w:numId w:val="1"/>
        </w:numPr>
        <w:spacing w:before="0" w:beforeAutospacing="0" w:after="0" w:afterAutospacing="0"/>
        <w:rPr>
          <w:rFonts w:asciiTheme="minorHAnsi" w:hAnsiTheme="minorHAnsi" w:cstheme="minorHAnsi"/>
          <w:sz w:val="22"/>
          <w:szCs w:val="22"/>
          <w:u w:val="single"/>
        </w:rPr>
      </w:pPr>
      <w:r w:rsidRPr="005C710E">
        <w:rPr>
          <w:rFonts w:asciiTheme="minorHAnsi" w:hAnsiTheme="minorHAnsi" w:cstheme="minorHAnsi"/>
          <w:sz w:val="22"/>
          <w:szCs w:val="22"/>
        </w:rPr>
        <w:t>Formulate a reasonable l</w:t>
      </w:r>
      <w:r>
        <w:rPr>
          <w:rFonts w:asciiTheme="minorHAnsi" w:hAnsiTheme="minorHAnsi" w:cstheme="minorHAnsi"/>
          <w:sz w:val="22"/>
          <w:szCs w:val="22"/>
        </w:rPr>
        <w:t xml:space="preserve">ist of differentials </w:t>
      </w:r>
      <w:r w:rsidRPr="005C710E">
        <w:rPr>
          <w:rFonts w:asciiTheme="minorHAnsi" w:hAnsiTheme="minorHAnsi" w:cstheme="minorHAnsi"/>
          <w:sz w:val="22"/>
          <w:szCs w:val="22"/>
        </w:rPr>
        <w:t>• Resus</w:t>
      </w:r>
      <w:r>
        <w:rPr>
          <w:rFonts w:asciiTheme="minorHAnsi" w:hAnsiTheme="minorHAnsi" w:cstheme="minorHAnsi"/>
          <w:sz w:val="22"/>
          <w:szCs w:val="22"/>
        </w:rPr>
        <w:t xml:space="preserve">citate patient, i.e. I.V fluids </w:t>
      </w:r>
      <w:r w:rsidRPr="009C3606">
        <w:rPr>
          <w:rFonts w:asciiTheme="minorHAnsi" w:hAnsiTheme="minorHAnsi" w:cstheme="minorHAnsi"/>
          <w:sz w:val="22"/>
          <w:szCs w:val="22"/>
        </w:rPr>
        <w:t xml:space="preserve">• Investigations including blood </w:t>
      </w:r>
      <w:r w:rsidRPr="00102445">
        <w:rPr>
          <w:rFonts w:asciiTheme="minorHAnsi" w:hAnsiTheme="minorHAnsi" w:cstheme="minorHAnsi"/>
          <w:sz w:val="22"/>
          <w:szCs w:val="22"/>
        </w:rPr>
        <w:t>results, glucose, ECG &amp; chest X-ray • Consider CT imaging if stabilized</w:t>
      </w:r>
      <w:r>
        <w:rPr>
          <w:rFonts w:asciiTheme="minorHAnsi" w:hAnsiTheme="minorHAnsi" w:cstheme="minorHAnsi"/>
          <w:sz w:val="22"/>
          <w:szCs w:val="22"/>
        </w:rPr>
        <w:t>.</w:t>
      </w:r>
      <w:r w:rsidRPr="00AB57F4">
        <w:rPr>
          <w:rFonts w:asciiTheme="minorHAnsi" w:hAnsiTheme="minorHAnsi" w:cstheme="minorHAnsi"/>
          <w:sz w:val="20"/>
          <w:szCs w:val="20"/>
        </w:rPr>
        <w:t xml:space="preserve"> </w:t>
      </w:r>
    </w:p>
    <w:p w14:paraId="2B1BBB4F" w14:textId="61ED98DE" w:rsidR="00672365" w:rsidRDefault="00672365"/>
    <w:p w14:paraId="35AB4740" w14:textId="77777777" w:rsidR="00672365" w:rsidRDefault="00672365"/>
    <w:p w14:paraId="02AEA092" w14:textId="75FB491F" w:rsidR="00672365" w:rsidRPr="00D166FC" w:rsidRDefault="00672365">
      <w:pPr>
        <w:rPr>
          <w:b/>
          <w:bCs/>
          <w:color w:val="0070C0"/>
          <w:sz w:val="28"/>
          <w:szCs w:val="28"/>
        </w:rPr>
      </w:pPr>
      <w:bookmarkStart w:id="2" w:name="IMT"/>
      <w:r w:rsidRPr="00D166FC">
        <w:rPr>
          <w:b/>
          <w:bCs/>
          <w:color w:val="0070C0"/>
          <w:sz w:val="28"/>
          <w:szCs w:val="28"/>
        </w:rPr>
        <w:t>Internal Medicine Training</w:t>
      </w:r>
    </w:p>
    <w:bookmarkEnd w:id="2"/>
    <w:p w14:paraId="0073B72A" w14:textId="7246820B" w:rsidR="00672365" w:rsidRDefault="00672365"/>
    <w:p w14:paraId="5EA6A63F" w14:textId="6B3D6E57" w:rsidR="00672365" w:rsidRPr="00D23518" w:rsidRDefault="00672365" w:rsidP="00672365">
      <w:pPr>
        <w:pStyle w:val="NormalWeb"/>
        <w:spacing w:before="0" w:beforeAutospacing="0" w:after="0" w:afterAutospacing="0"/>
        <w:rPr>
          <w:rFonts w:asciiTheme="minorHAnsi" w:hAnsiTheme="minorHAnsi" w:cstheme="minorHAnsi"/>
          <w:b/>
          <w:bCs/>
          <w:sz w:val="22"/>
          <w:szCs w:val="22"/>
        </w:rPr>
      </w:pPr>
      <w:r w:rsidRPr="00D23518">
        <w:rPr>
          <w:rFonts w:asciiTheme="minorHAnsi" w:hAnsiTheme="minorHAnsi" w:cstheme="minorHAnsi"/>
          <w:b/>
          <w:bCs/>
          <w:sz w:val="22"/>
          <w:szCs w:val="22"/>
        </w:rPr>
        <w:t xml:space="preserve">Q1. A 55-year-old alcoholic with known oesophageal varices presents with frank haematemesis and melaena. He is tachycardic but normotensive. Haemoglobin is 8g/dL (previously 12 g/dL). How would you manage this patient? </w:t>
      </w:r>
    </w:p>
    <w:p w14:paraId="2EBEE0A4" w14:textId="77777777" w:rsidR="00D23518" w:rsidRPr="00D23518" w:rsidRDefault="00D23518" w:rsidP="00672365">
      <w:pPr>
        <w:pStyle w:val="NormalWeb"/>
        <w:spacing w:before="0" w:beforeAutospacing="0" w:after="0" w:afterAutospacing="0"/>
        <w:rPr>
          <w:rFonts w:asciiTheme="minorHAnsi" w:hAnsiTheme="minorHAnsi" w:cstheme="minorHAnsi"/>
          <w:sz w:val="22"/>
          <w:szCs w:val="22"/>
        </w:rPr>
      </w:pPr>
    </w:p>
    <w:p w14:paraId="3A44AD55"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u w:val="single"/>
        </w:rPr>
      </w:pPr>
      <w:r w:rsidRPr="00D23518">
        <w:rPr>
          <w:rFonts w:asciiTheme="minorHAnsi" w:hAnsiTheme="minorHAnsi" w:cstheme="minorHAnsi"/>
          <w:b/>
          <w:bCs/>
          <w:sz w:val="22"/>
          <w:szCs w:val="22"/>
          <w:u w:val="single"/>
        </w:rPr>
        <w:t xml:space="preserve">Interviewer to note/probe: </w:t>
      </w:r>
    </w:p>
    <w:p w14:paraId="77BA65AD"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rPr>
      </w:pPr>
      <w:r w:rsidRPr="00D23518">
        <w:rPr>
          <w:rFonts w:asciiTheme="minorHAnsi" w:hAnsiTheme="minorHAnsi" w:cstheme="minorHAnsi"/>
          <w:sz w:val="22"/>
          <w:szCs w:val="22"/>
        </w:rPr>
        <w:t>• Resuscitate, i.e. large-bore IV access, fluids, cross-match blood • Be aware of Rockall score</w:t>
      </w:r>
      <w:r w:rsidRPr="00D23518">
        <w:rPr>
          <w:rFonts w:asciiTheme="minorHAnsi" w:hAnsiTheme="minorHAnsi" w:cstheme="minorHAnsi"/>
          <w:sz w:val="22"/>
          <w:szCs w:val="22"/>
        </w:rPr>
        <w:br/>
        <w:t>• Urgent endoscopy</w:t>
      </w:r>
      <w:r w:rsidRPr="00D23518">
        <w:rPr>
          <w:rFonts w:asciiTheme="minorHAnsi" w:hAnsiTheme="minorHAnsi" w:cstheme="minorHAnsi"/>
          <w:sz w:val="22"/>
          <w:szCs w:val="22"/>
        </w:rPr>
        <w:br/>
        <w:t xml:space="preserve">• Consider antibiotics, </w:t>
      </w:r>
      <w:proofErr w:type="spellStart"/>
      <w:r w:rsidRPr="00D23518">
        <w:rPr>
          <w:rFonts w:asciiTheme="minorHAnsi" w:hAnsiTheme="minorHAnsi" w:cstheme="minorHAnsi"/>
          <w:sz w:val="22"/>
          <w:szCs w:val="22"/>
        </w:rPr>
        <w:t>glypressin</w:t>
      </w:r>
      <w:proofErr w:type="spellEnd"/>
      <w:r w:rsidRPr="00D23518">
        <w:rPr>
          <w:rFonts w:asciiTheme="minorHAnsi" w:hAnsiTheme="minorHAnsi" w:cstheme="minorHAnsi"/>
          <w:sz w:val="22"/>
          <w:szCs w:val="22"/>
        </w:rPr>
        <w:t xml:space="preserve">, </w:t>
      </w:r>
      <w:proofErr w:type="spellStart"/>
      <w:r w:rsidRPr="00D23518">
        <w:rPr>
          <w:rFonts w:asciiTheme="minorHAnsi" w:hAnsiTheme="minorHAnsi" w:cstheme="minorHAnsi"/>
          <w:sz w:val="22"/>
          <w:szCs w:val="22"/>
        </w:rPr>
        <w:t>Sengstaken</w:t>
      </w:r>
      <w:proofErr w:type="spellEnd"/>
      <w:r w:rsidRPr="00D23518">
        <w:rPr>
          <w:rFonts w:asciiTheme="minorHAnsi" w:hAnsiTheme="minorHAnsi" w:cstheme="minorHAnsi"/>
          <w:sz w:val="22"/>
          <w:szCs w:val="22"/>
        </w:rPr>
        <w:t xml:space="preserve">-Blakemore tube </w:t>
      </w:r>
    </w:p>
    <w:p w14:paraId="44DB88D8"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rPr>
      </w:pPr>
      <w:r w:rsidRPr="00D23518">
        <w:rPr>
          <w:rFonts w:asciiTheme="minorHAnsi" w:hAnsiTheme="minorHAnsi" w:cstheme="minorHAnsi"/>
          <w:sz w:val="22"/>
          <w:szCs w:val="22"/>
        </w:rPr>
        <w:t>• Inform seniors, consider critical care</w:t>
      </w:r>
      <w:r w:rsidRPr="00D23518">
        <w:rPr>
          <w:rFonts w:asciiTheme="minorHAnsi" w:hAnsiTheme="minorHAnsi" w:cstheme="minorHAnsi"/>
          <w:sz w:val="22"/>
          <w:szCs w:val="22"/>
        </w:rPr>
        <w:br/>
        <w:t>• Consider prophylactic propranolol, TIPSS (</w:t>
      </w:r>
      <w:proofErr w:type="spellStart"/>
      <w:r w:rsidRPr="00D23518">
        <w:rPr>
          <w:rFonts w:asciiTheme="minorHAnsi" w:hAnsiTheme="minorHAnsi" w:cstheme="minorHAnsi"/>
          <w:sz w:val="22"/>
          <w:szCs w:val="22"/>
        </w:rPr>
        <w:t>transjugular</w:t>
      </w:r>
      <w:proofErr w:type="spellEnd"/>
      <w:r w:rsidRPr="00D23518">
        <w:rPr>
          <w:rFonts w:asciiTheme="minorHAnsi" w:hAnsiTheme="minorHAnsi" w:cstheme="minorHAnsi"/>
          <w:sz w:val="22"/>
          <w:szCs w:val="22"/>
        </w:rPr>
        <w:t xml:space="preserve"> intrahepatic portosystemic shunt)</w:t>
      </w:r>
      <w:r w:rsidRPr="00D23518">
        <w:rPr>
          <w:rFonts w:asciiTheme="minorHAnsi" w:hAnsiTheme="minorHAnsi" w:cstheme="minorHAnsi"/>
          <w:sz w:val="22"/>
          <w:szCs w:val="22"/>
        </w:rPr>
        <w:br/>
        <w:t xml:space="preserve">• Alcohol cessation &amp; rehabilitation (later, when recovering) </w:t>
      </w:r>
    </w:p>
    <w:p w14:paraId="351DAEFF"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rPr>
      </w:pPr>
    </w:p>
    <w:p w14:paraId="4ECF2F06"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rPr>
      </w:pPr>
      <w:r w:rsidRPr="00D23518">
        <w:rPr>
          <w:rFonts w:asciiTheme="minorHAnsi" w:hAnsiTheme="minorHAnsi" w:cstheme="minorHAnsi"/>
          <w:b/>
          <w:bCs/>
          <w:sz w:val="22"/>
          <w:szCs w:val="22"/>
        </w:rPr>
        <w:t xml:space="preserve">Q2. A 70-year-old smoker with COPD (chronic obstructive pulmonary disease) has just been admitted with severe breathlessness, wheeze, and cough with green sputum. He is talking in incomplete sentences through his oxygen mask with a respiratory rate of 18 breaths/min. On auscultation, he has reduced air entry and marked expiratory wheeze throughout. His arterial blood gas results are: </w:t>
      </w:r>
    </w:p>
    <w:p w14:paraId="7D4BD078" w14:textId="77777777" w:rsidR="00672365" w:rsidRPr="00D23518" w:rsidRDefault="00672365" w:rsidP="00672365">
      <w:pPr>
        <w:pStyle w:val="NormalWeb"/>
        <w:spacing w:before="0" w:beforeAutospacing="0" w:after="0" w:afterAutospacing="0"/>
        <w:rPr>
          <w:rFonts w:asciiTheme="minorHAnsi" w:hAnsiTheme="minorHAnsi" w:cstheme="minorHAnsi"/>
          <w:b/>
          <w:bCs/>
          <w:sz w:val="22"/>
          <w:szCs w:val="22"/>
        </w:rPr>
      </w:pPr>
      <w:r w:rsidRPr="00D23518">
        <w:rPr>
          <w:rFonts w:asciiTheme="minorHAnsi" w:hAnsiTheme="minorHAnsi" w:cstheme="minorHAnsi"/>
          <w:b/>
          <w:bCs/>
          <w:sz w:val="22"/>
          <w:szCs w:val="22"/>
        </w:rPr>
        <w:t>FiO</w:t>
      </w:r>
      <w:proofErr w:type="gramStart"/>
      <w:r w:rsidRPr="00D23518">
        <w:rPr>
          <w:rFonts w:asciiTheme="minorHAnsi" w:hAnsiTheme="minorHAnsi" w:cstheme="minorHAnsi"/>
          <w:b/>
          <w:bCs/>
          <w:sz w:val="22"/>
          <w:szCs w:val="22"/>
        </w:rPr>
        <w:t>2 :</w:t>
      </w:r>
      <w:proofErr w:type="gramEnd"/>
      <w:r w:rsidRPr="00D23518">
        <w:rPr>
          <w:rFonts w:asciiTheme="minorHAnsi" w:hAnsiTheme="minorHAnsi" w:cstheme="minorHAnsi"/>
          <w:b/>
          <w:bCs/>
          <w:sz w:val="22"/>
          <w:szCs w:val="22"/>
        </w:rPr>
        <w:t xml:space="preserve"> 0.75, pH: 7.35, pCO2 : 6.8kPA, pO2 : 21.1 </w:t>
      </w:r>
      <w:proofErr w:type="spellStart"/>
      <w:r w:rsidRPr="00D23518">
        <w:rPr>
          <w:rFonts w:asciiTheme="minorHAnsi" w:hAnsiTheme="minorHAnsi" w:cstheme="minorHAnsi"/>
          <w:b/>
          <w:bCs/>
          <w:sz w:val="22"/>
          <w:szCs w:val="22"/>
        </w:rPr>
        <w:t>kPA</w:t>
      </w:r>
      <w:proofErr w:type="spellEnd"/>
      <w:r w:rsidRPr="00D23518">
        <w:rPr>
          <w:rFonts w:asciiTheme="minorHAnsi" w:hAnsiTheme="minorHAnsi" w:cstheme="minorHAnsi"/>
          <w:b/>
          <w:bCs/>
          <w:sz w:val="22"/>
          <w:szCs w:val="22"/>
        </w:rPr>
        <w:t xml:space="preserve">, Base excess : 4.9 mmol/L </w:t>
      </w:r>
    </w:p>
    <w:p w14:paraId="60897CE2"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rPr>
      </w:pPr>
    </w:p>
    <w:p w14:paraId="1588DC85" w14:textId="1F1DF82D" w:rsidR="00672365" w:rsidRPr="00D23518" w:rsidRDefault="00672365" w:rsidP="00672365">
      <w:pPr>
        <w:pStyle w:val="NormalWeb"/>
        <w:spacing w:before="0" w:beforeAutospacing="0" w:after="0" w:afterAutospacing="0"/>
        <w:rPr>
          <w:rFonts w:asciiTheme="minorHAnsi" w:hAnsiTheme="minorHAnsi" w:cstheme="minorHAnsi"/>
          <w:b/>
          <w:bCs/>
          <w:sz w:val="22"/>
          <w:szCs w:val="22"/>
        </w:rPr>
      </w:pPr>
      <w:r w:rsidRPr="00D23518">
        <w:rPr>
          <w:rFonts w:asciiTheme="minorHAnsi" w:hAnsiTheme="minorHAnsi" w:cstheme="minorHAnsi"/>
          <w:b/>
          <w:bCs/>
          <w:sz w:val="22"/>
          <w:szCs w:val="22"/>
        </w:rPr>
        <w:t xml:space="preserve">What do these blood results suggest? How would you manage him? </w:t>
      </w:r>
    </w:p>
    <w:p w14:paraId="5BC68DDE" w14:textId="77777777" w:rsidR="00D23518" w:rsidRPr="00D23518" w:rsidRDefault="00D23518" w:rsidP="00672365">
      <w:pPr>
        <w:pStyle w:val="NormalWeb"/>
        <w:spacing w:before="0" w:beforeAutospacing="0" w:after="0" w:afterAutospacing="0"/>
        <w:rPr>
          <w:rFonts w:asciiTheme="minorHAnsi" w:hAnsiTheme="minorHAnsi" w:cstheme="minorHAnsi"/>
          <w:b/>
          <w:bCs/>
          <w:sz w:val="22"/>
          <w:szCs w:val="22"/>
        </w:rPr>
      </w:pPr>
    </w:p>
    <w:p w14:paraId="3E809BCE"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u w:val="single"/>
        </w:rPr>
      </w:pPr>
      <w:r w:rsidRPr="00D23518">
        <w:rPr>
          <w:rFonts w:asciiTheme="minorHAnsi" w:hAnsiTheme="minorHAnsi" w:cstheme="minorHAnsi"/>
          <w:b/>
          <w:bCs/>
          <w:sz w:val="22"/>
          <w:szCs w:val="22"/>
          <w:u w:val="single"/>
        </w:rPr>
        <w:t xml:space="preserve">Interviewer to note/probe: </w:t>
      </w:r>
    </w:p>
    <w:p w14:paraId="66E5FE3B"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rPr>
      </w:pPr>
      <w:r w:rsidRPr="00D23518">
        <w:rPr>
          <w:rFonts w:asciiTheme="minorHAnsi" w:hAnsiTheme="minorHAnsi" w:cstheme="minorHAnsi"/>
          <w:sz w:val="22"/>
          <w:szCs w:val="22"/>
        </w:rPr>
        <w:lastRenderedPageBreak/>
        <w:t>• Identify compensated respiratory acidosis</w:t>
      </w:r>
      <w:r w:rsidRPr="00D23518">
        <w:rPr>
          <w:rFonts w:asciiTheme="minorHAnsi" w:hAnsiTheme="minorHAnsi" w:cstheme="minorHAnsi"/>
          <w:sz w:val="22"/>
          <w:szCs w:val="22"/>
        </w:rPr>
        <w:br/>
        <w:t>• Recommend controlled oxygen</w:t>
      </w:r>
      <w:r w:rsidRPr="00D23518">
        <w:rPr>
          <w:rFonts w:asciiTheme="minorHAnsi" w:hAnsiTheme="minorHAnsi" w:cstheme="minorHAnsi"/>
          <w:sz w:val="22"/>
          <w:szCs w:val="22"/>
        </w:rPr>
        <w:br/>
        <w:t>• Nebulizers, antibiotics, steroids, if appropriate; theophylline • Consider NIV (non-invasive ventilation) or ITU early on</w:t>
      </w:r>
      <w:r w:rsidRPr="00D23518">
        <w:rPr>
          <w:rFonts w:asciiTheme="minorHAnsi" w:hAnsiTheme="minorHAnsi" w:cstheme="minorHAnsi"/>
          <w:sz w:val="22"/>
          <w:szCs w:val="22"/>
        </w:rPr>
        <w:br/>
        <w:t xml:space="preserve">• Later, smoking cessation, consider home oxygen </w:t>
      </w:r>
    </w:p>
    <w:p w14:paraId="205719D1"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rPr>
      </w:pPr>
    </w:p>
    <w:p w14:paraId="48862E7B" w14:textId="359C4473" w:rsidR="00672365" w:rsidRPr="00D23518" w:rsidRDefault="00672365" w:rsidP="00672365">
      <w:pPr>
        <w:pStyle w:val="NormalWeb"/>
        <w:spacing w:before="0" w:beforeAutospacing="0" w:after="0" w:afterAutospacing="0"/>
        <w:rPr>
          <w:rFonts w:asciiTheme="minorHAnsi" w:hAnsiTheme="minorHAnsi" w:cstheme="minorHAnsi"/>
          <w:b/>
          <w:bCs/>
          <w:sz w:val="22"/>
          <w:szCs w:val="22"/>
        </w:rPr>
      </w:pPr>
      <w:r w:rsidRPr="00D23518">
        <w:rPr>
          <w:rFonts w:asciiTheme="minorHAnsi" w:hAnsiTheme="minorHAnsi" w:cstheme="minorHAnsi"/>
          <w:b/>
          <w:bCs/>
          <w:sz w:val="22"/>
          <w:szCs w:val="22"/>
        </w:rPr>
        <w:t>Q3. A 55-year-old man has been admitted with a severe, “sharp” epigastric pain present for several hours. His blood pressure is 88/45 mmHg and he is tachycardic.</w:t>
      </w:r>
      <w:r w:rsidRPr="00D23518">
        <w:rPr>
          <w:rFonts w:asciiTheme="minorHAnsi" w:hAnsiTheme="minorHAnsi" w:cstheme="minorHAnsi"/>
          <w:b/>
          <w:bCs/>
          <w:sz w:val="22"/>
          <w:szCs w:val="22"/>
        </w:rPr>
        <w:br/>
        <w:t xml:space="preserve">He appears pale and cool to the touch. On examination, there is epigastric tenderness and voluntary </w:t>
      </w:r>
      <w:proofErr w:type="gramStart"/>
      <w:r w:rsidRPr="00D23518">
        <w:rPr>
          <w:rFonts w:asciiTheme="minorHAnsi" w:hAnsiTheme="minorHAnsi" w:cstheme="minorHAnsi"/>
          <w:b/>
          <w:bCs/>
          <w:sz w:val="22"/>
          <w:szCs w:val="22"/>
        </w:rPr>
        <w:t>guarding</w:t>
      </w:r>
      <w:proofErr w:type="gramEnd"/>
      <w:r w:rsidRPr="00D23518">
        <w:rPr>
          <w:rFonts w:asciiTheme="minorHAnsi" w:hAnsiTheme="minorHAnsi" w:cstheme="minorHAnsi"/>
          <w:b/>
          <w:bCs/>
          <w:sz w:val="22"/>
          <w:szCs w:val="22"/>
        </w:rPr>
        <w:t xml:space="preserve"> but the rest of his abdomen is soft. What is your differential diagnosis and how would you manage him? </w:t>
      </w:r>
    </w:p>
    <w:p w14:paraId="46FAD082" w14:textId="77777777" w:rsidR="00D23518" w:rsidRPr="00D23518" w:rsidRDefault="00D23518" w:rsidP="00672365">
      <w:pPr>
        <w:pStyle w:val="NormalWeb"/>
        <w:spacing w:before="0" w:beforeAutospacing="0" w:after="0" w:afterAutospacing="0"/>
        <w:rPr>
          <w:rFonts w:asciiTheme="minorHAnsi" w:hAnsiTheme="minorHAnsi" w:cstheme="minorHAnsi"/>
          <w:sz w:val="22"/>
          <w:szCs w:val="22"/>
        </w:rPr>
      </w:pPr>
    </w:p>
    <w:p w14:paraId="5EB2106E" w14:textId="77777777" w:rsidR="00672365" w:rsidRPr="00D23518" w:rsidRDefault="00672365" w:rsidP="00672365">
      <w:pPr>
        <w:pStyle w:val="NormalWeb"/>
        <w:spacing w:before="0" w:beforeAutospacing="0" w:after="0" w:afterAutospacing="0"/>
        <w:rPr>
          <w:rFonts w:asciiTheme="minorHAnsi" w:hAnsiTheme="minorHAnsi" w:cstheme="minorHAnsi"/>
          <w:b/>
          <w:bCs/>
          <w:sz w:val="22"/>
          <w:szCs w:val="22"/>
          <w:u w:val="single"/>
        </w:rPr>
      </w:pPr>
      <w:r w:rsidRPr="00D23518">
        <w:rPr>
          <w:rFonts w:asciiTheme="minorHAnsi" w:hAnsiTheme="minorHAnsi" w:cstheme="minorHAnsi"/>
          <w:b/>
          <w:bCs/>
          <w:sz w:val="22"/>
          <w:szCs w:val="22"/>
          <w:u w:val="single"/>
        </w:rPr>
        <w:t xml:space="preserve">Interviewer to note/probe: </w:t>
      </w:r>
    </w:p>
    <w:p w14:paraId="702D2D71"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rPr>
      </w:pPr>
      <w:r w:rsidRPr="00D23518">
        <w:rPr>
          <w:rFonts w:asciiTheme="minorHAnsi" w:hAnsiTheme="minorHAnsi" w:cstheme="minorHAnsi"/>
          <w:sz w:val="22"/>
          <w:szCs w:val="22"/>
        </w:rPr>
        <w:t>• Formulate a reasonable list of differentials</w:t>
      </w:r>
      <w:r w:rsidRPr="00D23518">
        <w:rPr>
          <w:rFonts w:asciiTheme="minorHAnsi" w:hAnsiTheme="minorHAnsi" w:cstheme="minorHAnsi"/>
          <w:sz w:val="22"/>
          <w:szCs w:val="22"/>
        </w:rPr>
        <w:br/>
        <w:t>• Resuscitate patient, i.e. I.V fluids</w:t>
      </w:r>
      <w:r w:rsidRPr="00D23518">
        <w:rPr>
          <w:rFonts w:asciiTheme="minorHAnsi" w:hAnsiTheme="minorHAnsi" w:cstheme="minorHAnsi"/>
          <w:sz w:val="22"/>
          <w:szCs w:val="22"/>
        </w:rPr>
        <w:br/>
        <w:t xml:space="preserve">• Investigations including blood results, glucose, ECG &amp; chest X-ray </w:t>
      </w:r>
    </w:p>
    <w:p w14:paraId="10352DF5" w14:textId="77777777" w:rsidR="00672365" w:rsidRPr="00D23518" w:rsidRDefault="00672365" w:rsidP="00672365">
      <w:pPr>
        <w:pStyle w:val="NormalWeb"/>
        <w:spacing w:before="0" w:beforeAutospacing="0" w:after="0" w:afterAutospacing="0"/>
        <w:rPr>
          <w:rFonts w:asciiTheme="minorHAnsi" w:hAnsiTheme="minorHAnsi" w:cstheme="minorHAnsi"/>
          <w:sz w:val="22"/>
          <w:szCs w:val="22"/>
        </w:rPr>
      </w:pPr>
      <w:r w:rsidRPr="00D23518">
        <w:rPr>
          <w:rFonts w:asciiTheme="minorHAnsi" w:hAnsiTheme="minorHAnsi" w:cstheme="minorHAnsi"/>
          <w:sz w:val="22"/>
          <w:szCs w:val="22"/>
        </w:rPr>
        <w:t xml:space="preserve">• Consider CT imaging if stabilized </w:t>
      </w:r>
    </w:p>
    <w:p w14:paraId="15F7CE00" w14:textId="618B246D" w:rsidR="00672365" w:rsidRDefault="00672365"/>
    <w:p w14:paraId="32015918" w14:textId="77777777" w:rsidR="00672365" w:rsidRDefault="00672365"/>
    <w:p w14:paraId="3780C85F" w14:textId="02B00B21" w:rsidR="00672365" w:rsidRPr="00D166FC" w:rsidRDefault="00672365" w:rsidP="00672365">
      <w:pPr>
        <w:pStyle w:val="NormalWeb"/>
        <w:spacing w:before="0" w:beforeAutospacing="0" w:after="0" w:afterAutospacing="0"/>
        <w:rPr>
          <w:rFonts w:asciiTheme="minorHAnsi" w:hAnsiTheme="minorHAnsi" w:cstheme="minorHAnsi"/>
          <w:b/>
          <w:bCs/>
          <w:color w:val="0070C0"/>
          <w:sz w:val="28"/>
          <w:szCs w:val="28"/>
        </w:rPr>
      </w:pPr>
      <w:bookmarkStart w:id="3" w:name="Obstetrics"/>
      <w:r w:rsidRPr="00D166FC">
        <w:rPr>
          <w:rFonts w:asciiTheme="minorHAnsi" w:hAnsiTheme="minorHAnsi" w:cstheme="minorHAnsi"/>
          <w:b/>
          <w:bCs/>
          <w:color w:val="0070C0"/>
          <w:sz w:val="28"/>
          <w:szCs w:val="28"/>
        </w:rPr>
        <w:t>Obs</w:t>
      </w:r>
      <w:r w:rsidR="00581717" w:rsidRPr="00D166FC">
        <w:rPr>
          <w:rFonts w:asciiTheme="minorHAnsi" w:hAnsiTheme="minorHAnsi" w:cstheme="minorHAnsi"/>
          <w:b/>
          <w:bCs/>
          <w:color w:val="0070C0"/>
          <w:sz w:val="28"/>
          <w:szCs w:val="28"/>
        </w:rPr>
        <w:t>tetrics</w:t>
      </w:r>
      <w:r w:rsidRPr="00D166FC">
        <w:rPr>
          <w:rFonts w:asciiTheme="minorHAnsi" w:hAnsiTheme="minorHAnsi" w:cstheme="minorHAnsi"/>
          <w:b/>
          <w:bCs/>
          <w:color w:val="0070C0"/>
          <w:sz w:val="28"/>
          <w:szCs w:val="28"/>
        </w:rPr>
        <w:t xml:space="preserve"> &amp; Gynaecology: </w:t>
      </w:r>
    </w:p>
    <w:bookmarkEnd w:id="3"/>
    <w:p w14:paraId="6293A759" w14:textId="77777777" w:rsidR="00672365" w:rsidRPr="00D5738A" w:rsidRDefault="00672365" w:rsidP="00672365">
      <w:pPr>
        <w:pStyle w:val="NormalWeb"/>
        <w:spacing w:before="0" w:beforeAutospacing="0" w:after="0" w:afterAutospacing="0"/>
        <w:rPr>
          <w:rFonts w:asciiTheme="minorHAnsi" w:hAnsiTheme="minorHAnsi" w:cstheme="minorHAnsi"/>
          <w:sz w:val="18"/>
          <w:szCs w:val="18"/>
        </w:rPr>
      </w:pPr>
    </w:p>
    <w:p w14:paraId="5587DC12" w14:textId="17118FAD" w:rsidR="00672365" w:rsidRDefault="00672365" w:rsidP="00672365">
      <w:pPr>
        <w:pStyle w:val="NormalWeb"/>
        <w:spacing w:before="0" w:beforeAutospacing="0" w:after="0" w:afterAutospacing="0"/>
        <w:rPr>
          <w:rFonts w:asciiTheme="minorHAnsi" w:hAnsiTheme="minorHAnsi" w:cstheme="minorHAnsi"/>
          <w:b/>
          <w:bCs/>
          <w:sz w:val="22"/>
          <w:szCs w:val="22"/>
        </w:rPr>
      </w:pPr>
      <w:r w:rsidRPr="00D5738A">
        <w:rPr>
          <w:rFonts w:asciiTheme="minorHAnsi" w:hAnsiTheme="minorHAnsi" w:cstheme="minorHAnsi"/>
          <w:b/>
          <w:bCs/>
          <w:sz w:val="22"/>
          <w:szCs w:val="22"/>
        </w:rPr>
        <w:t xml:space="preserve">Q1. As an F1, you’re called to see a patient 1 day post- hysterectomy. She is hypertensive and tachycardic. On examination you find her abdomen rigid with guarding and rebound tenderness. Your registrar is “scrubbed up” in theatre with an emergency Caesarean section and cannot respond. What do you do next? </w:t>
      </w:r>
    </w:p>
    <w:p w14:paraId="17C18E28" w14:textId="77777777" w:rsidR="00D23518" w:rsidRPr="00D5738A" w:rsidRDefault="00D23518" w:rsidP="00672365">
      <w:pPr>
        <w:pStyle w:val="NormalWeb"/>
        <w:spacing w:before="0" w:beforeAutospacing="0" w:after="0" w:afterAutospacing="0"/>
        <w:rPr>
          <w:rFonts w:asciiTheme="minorHAnsi" w:hAnsiTheme="minorHAnsi" w:cstheme="minorHAnsi"/>
          <w:sz w:val="22"/>
          <w:szCs w:val="22"/>
        </w:rPr>
      </w:pPr>
    </w:p>
    <w:p w14:paraId="5812771A" w14:textId="77777777" w:rsidR="00672365" w:rsidRPr="00D5738A" w:rsidRDefault="00672365" w:rsidP="00672365">
      <w:pPr>
        <w:pStyle w:val="NormalWeb"/>
        <w:spacing w:before="0" w:beforeAutospacing="0" w:after="0" w:afterAutospacing="0"/>
        <w:rPr>
          <w:rFonts w:asciiTheme="minorHAnsi" w:hAnsiTheme="minorHAnsi" w:cstheme="minorHAnsi"/>
          <w:sz w:val="22"/>
          <w:szCs w:val="22"/>
          <w:u w:val="single"/>
        </w:rPr>
      </w:pPr>
      <w:r w:rsidRPr="00D5738A">
        <w:rPr>
          <w:rFonts w:asciiTheme="minorHAnsi" w:hAnsiTheme="minorHAnsi" w:cstheme="minorHAnsi"/>
          <w:b/>
          <w:bCs/>
          <w:sz w:val="22"/>
          <w:szCs w:val="22"/>
          <w:u w:val="single"/>
        </w:rPr>
        <w:t xml:space="preserve">Interviewer to note/probe: </w:t>
      </w:r>
    </w:p>
    <w:p w14:paraId="5770151C" w14:textId="77777777" w:rsidR="00672365" w:rsidRDefault="00672365" w:rsidP="00672365">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 ABC, resuscitate, analgesia </w:t>
      </w:r>
      <w:r w:rsidRPr="00D5738A">
        <w:rPr>
          <w:rFonts w:asciiTheme="minorHAnsi" w:hAnsiTheme="minorHAnsi" w:cstheme="minorHAnsi"/>
          <w:sz w:val="22"/>
          <w:szCs w:val="22"/>
        </w:rPr>
        <w:t>• Investigate: repeat bloods, arterial blood gas, erect chest X-ray (urgent)</w:t>
      </w:r>
      <w:r w:rsidRPr="00D5738A">
        <w:rPr>
          <w:rFonts w:asciiTheme="minorHAnsi" w:hAnsiTheme="minorHAnsi" w:cstheme="minorHAnsi"/>
          <w:sz w:val="22"/>
          <w:szCs w:val="22"/>
        </w:rPr>
        <w:br/>
        <w:t xml:space="preserve">• Escalate </w:t>
      </w:r>
      <w:r>
        <w:rPr>
          <w:rFonts w:asciiTheme="minorHAnsi" w:hAnsiTheme="minorHAnsi" w:cstheme="minorHAnsi"/>
          <w:sz w:val="22"/>
          <w:szCs w:val="22"/>
        </w:rPr>
        <w:t xml:space="preserve">to consultant or second on call </w:t>
      </w:r>
      <w:r w:rsidRPr="00D5738A">
        <w:rPr>
          <w:rFonts w:asciiTheme="minorHAnsi" w:hAnsiTheme="minorHAnsi" w:cstheme="minorHAnsi"/>
          <w:sz w:val="22"/>
          <w:szCs w:val="22"/>
        </w:rPr>
        <w:t>• Prepare for theatre: group and save, alert theatre, involve anae</w:t>
      </w:r>
      <w:r>
        <w:rPr>
          <w:rFonts w:asciiTheme="minorHAnsi" w:hAnsiTheme="minorHAnsi" w:cstheme="minorHAnsi"/>
          <w:sz w:val="22"/>
          <w:szCs w:val="22"/>
        </w:rPr>
        <w:t>s</w:t>
      </w:r>
      <w:r w:rsidRPr="00D5738A">
        <w:rPr>
          <w:rFonts w:asciiTheme="minorHAnsi" w:hAnsiTheme="minorHAnsi" w:cstheme="minorHAnsi"/>
          <w:sz w:val="22"/>
          <w:szCs w:val="22"/>
        </w:rPr>
        <w:t xml:space="preserve">thetist </w:t>
      </w:r>
    </w:p>
    <w:p w14:paraId="01E6A5E6" w14:textId="77777777" w:rsidR="00672365" w:rsidRPr="00D5738A" w:rsidRDefault="00672365" w:rsidP="00672365">
      <w:pPr>
        <w:pStyle w:val="NormalWeb"/>
        <w:spacing w:before="0" w:beforeAutospacing="0" w:after="0" w:afterAutospacing="0"/>
        <w:rPr>
          <w:rFonts w:asciiTheme="minorHAnsi" w:hAnsiTheme="minorHAnsi" w:cstheme="minorHAnsi"/>
          <w:sz w:val="22"/>
          <w:szCs w:val="22"/>
        </w:rPr>
      </w:pPr>
    </w:p>
    <w:p w14:paraId="08770A0D" w14:textId="777751BF" w:rsidR="00672365" w:rsidRDefault="00672365" w:rsidP="00672365">
      <w:pPr>
        <w:pStyle w:val="NormalWeb"/>
        <w:spacing w:before="0" w:beforeAutospacing="0" w:after="0" w:afterAutospacing="0"/>
        <w:rPr>
          <w:rFonts w:asciiTheme="minorHAnsi" w:hAnsiTheme="minorHAnsi" w:cstheme="minorHAnsi"/>
          <w:b/>
          <w:bCs/>
          <w:sz w:val="22"/>
          <w:szCs w:val="22"/>
        </w:rPr>
      </w:pPr>
      <w:r w:rsidRPr="00D5738A">
        <w:rPr>
          <w:rFonts w:asciiTheme="minorHAnsi" w:hAnsiTheme="minorHAnsi" w:cstheme="minorHAnsi"/>
          <w:b/>
          <w:bCs/>
          <w:sz w:val="22"/>
          <w:szCs w:val="22"/>
        </w:rPr>
        <w:t>Q2. As an F1, you have to call the locum consultant on call. He asks you to consent a patient for an exploratory laparotomy. Whilst on the phone, the patients husband arrives. He is very angry. What do you tell the consultant? How do you deal with the patient</w:t>
      </w:r>
      <w:r>
        <w:rPr>
          <w:rFonts w:asciiTheme="minorHAnsi" w:hAnsiTheme="minorHAnsi" w:cstheme="minorHAnsi"/>
          <w:b/>
          <w:bCs/>
          <w:sz w:val="22"/>
          <w:szCs w:val="22"/>
        </w:rPr>
        <w:t>’</w:t>
      </w:r>
      <w:r w:rsidRPr="00D5738A">
        <w:rPr>
          <w:rFonts w:asciiTheme="minorHAnsi" w:hAnsiTheme="minorHAnsi" w:cstheme="minorHAnsi"/>
          <w:b/>
          <w:bCs/>
          <w:sz w:val="22"/>
          <w:szCs w:val="22"/>
        </w:rPr>
        <w:t xml:space="preserve">s husband? </w:t>
      </w:r>
    </w:p>
    <w:p w14:paraId="3787F596" w14:textId="77777777" w:rsidR="00D23518" w:rsidRPr="00D5738A" w:rsidRDefault="00D23518" w:rsidP="00672365">
      <w:pPr>
        <w:pStyle w:val="NormalWeb"/>
        <w:spacing w:before="0" w:beforeAutospacing="0" w:after="0" w:afterAutospacing="0"/>
        <w:rPr>
          <w:rFonts w:asciiTheme="minorHAnsi" w:hAnsiTheme="minorHAnsi" w:cstheme="minorHAnsi"/>
          <w:sz w:val="22"/>
          <w:szCs w:val="22"/>
        </w:rPr>
      </w:pPr>
    </w:p>
    <w:p w14:paraId="59C94F9E" w14:textId="77777777" w:rsidR="00672365" w:rsidRPr="00D5738A" w:rsidRDefault="00672365" w:rsidP="00672365">
      <w:pPr>
        <w:pStyle w:val="NormalWeb"/>
        <w:spacing w:before="0" w:beforeAutospacing="0" w:after="0" w:afterAutospacing="0"/>
        <w:rPr>
          <w:rFonts w:asciiTheme="minorHAnsi" w:hAnsiTheme="minorHAnsi" w:cstheme="minorHAnsi"/>
          <w:sz w:val="22"/>
          <w:szCs w:val="22"/>
          <w:u w:val="single"/>
        </w:rPr>
      </w:pPr>
      <w:r w:rsidRPr="00D5738A">
        <w:rPr>
          <w:rFonts w:asciiTheme="minorHAnsi" w:hAnsiTheme="minorHAnsi" w:cstheme="minorHAnsi"/>
          <w:b/>
          <w:bCs/>
          <w:sz w:val="22"/>
          <w:szCs w:val="22"/>
          <w:u w:val="single"/>
        </w:rPr>
        <w:t xml:space="preserve">Interviewer to note/probe: </w:t>
      </w:r>
    </w:p>
    <w:p w14:paraId="1B004864" w14:textId="77777777" w:rsidR="00672365" w:rsidRDefault="00672365" w:rsidP="00672365">
      <w:pPr>
        <w:pStyle w:val="NormalWeb"/>
        <w:spacing w:before="0" w:beforeAutospacing="0" w:after="0" w:afterAutospacing="0"/>
        <w:rPr>
          <w:rFonts w:asciiTheme="minorHAnsi" w:hAnsiTheme="minorHAnsi" w:cstheme="minorHAnsi"/>
          <w:sz w:val="22"/>
          <w:szCs w:val="22"/>
        </w:rPr>
      </w:pPr>
      <w:r w:rsidRPr="00D5738A">
        <w:rPr>
          <w:rFonts w:asciiTheme="minorHAnsi" w:hAnsiTheme="minorHAnsi" w:cstheme="minorHAnsi"/>
          <w:sz w:val="22"/>
          <w:szCs w:val="22"/>
        </w:rPr>
        <w:t>• As an F1 you don’t have the experience to consent for a lap</w:t>
      </w:r>
      <w:r>
        <w:rPr>
          <w:rFonts w:asciiTheme="minorHAnsi" w:hAnsiTheme="minorHAnsi" w:cstheme="minorHAnsi"/>
          <w:sz w:val="22"/>
          <w:szCs w:val="22"/>
        </w:rPr>
        <w:t xml:space="preserve">arotomy be firm with consultant • Know your limitations </w:t>
      </w:r>
      <w:r w:rsidRPr="00D5738A">
        <w:rPr>
          <w:rFonts w:asciiTheme="minorHAnsi" w:hAnsiTheme="minorHAnsi" w:cstheme="minorHAnsi"/>
          <w:sz w:val="22"/>
          <w:szCs w:val="22"/>
        </w:rPr>
        <w:t xml:space="preserve">• Allow husband to express his feelings. Listen and explore concerns • Apologise and be sympathetic </w:t>
      </w:r>
    </w:p>
    <w:p w14:paraId="74E5F360" w14:textId="77777777" w:rsidR="00672365" w:rsidRPr="00D5738A" w:rsidRDefault="00672365" w:rsidP="00672365">
      <w:pPr>
        <w:pStyle w:val="NormalWeb"/>
        <w:spacing w:before="0" w:beforeAutospacing="0" w:after="0" w:afterAutospacing="0"/>
        <w:rPr>
          <w:rFonts w:asciiTheme="minorHAnsi" w:hAnsiTheme="minorHAnsi" w:cstheme="minorHAnsi"/>
          <w:sz w:val="22"/>
          <w:szCs w:val="22"/>
        </w:rPr>
      </w:pPr>
    </w:p>
    <w:p w14:paraId="34B69BEB" w14:textId="77777777" w:rsidR="00672365" w:rsidRPr="00D5738A" w:rsidRDefault="00672365" w:rsidP="00672365">
      <w:pPr>
        <w:pStyle w:val="NormalWeb"/>
        <w:spacing w:before="0" w:beforeAutospacing="0" w:after="0" w:afterAutospacing="0"/>
        <w:rPr>
          <w:rFonts w:asciiTheme="minorHAnsi" w:hAnsiTheme="minorHAnsi" w:cstheme="minorHAnsi"/>
          <w:sz w:val="22"/>
          <w:szCs w:val="22"/>
        </w:rPr>
      </w:pPr>
      <w:r w:rsidRPr="00D5738A">
        <w:rPr>
          <w:rFonts w:asciiTheme="minorHAnsi" w:hAnsiTheme="minorHAnsi" w:cstheme="minorHAnsi"/>
          <w:b/>
          <w:bCs/>
          <w:sz w:val="22"/>
          <w:szCs w:val="22"/>
        </w:rPr>
        <w:t xml:space="preserve">Q3. Rank these 5 scenarios in order of priority. Explain what you would do and the reasoning behind your decisions: </w:t>
      </w:r>
    </w:p>
    <w:p w14:paraId="5C884B87" w14:textId="77777777" w:rsidR="00672365" w:rsidRPr="00D5738A" w:rsidRDefault="00672365" w:rsidP="00672365">
      <w:pPr>
        <w:pStyle w:val="NormalWeb"/>
        <w:spacing w:before="0" w:beforeAutospacing="0" w:after="0" w:afterAutospacing="0"/>
        <w:rPr>
          <w:rFonts w:asciiTheme="minorHAnsi" w:hAnsiTheme="minorHAnsi" w:cstheme="minorHAnsi"/>
          <w:sz w:val="22"/>
          <w:szCs w:val="22"/>
        </w:rPr>
      </w:pPr>
      <w:r w:rsidRPr="00D5738A">
        <w:rPr>
          <w:rFonts w:asciiTheme="minorHAnsi" w:hAnsiTheme="minorHAnsi" w:cstheme="minorHAnsi"/>
          <w:sz w:val="22"/>
          <w:szCs w:val="22"/>
        </w:rPr>
        <w:t xml:space="preserve">• </w:t>
      </w:r>
      <w:r w:rsidRPr="00D5738A">
        <w:rPr>
          <w:rFonts w:asciiTheme="minorHAnsi" w:hAnsiTheme="minorHAnsi" w:cstheme="minorHAnsi"/>
          <w:b/>
          <w:bCs/>
          <w:sz w:val="22"/>
          <w:szCs w:val="22"/>
        </w:rPr>
        <w:t xml:space="preserve">45-year-old with previous endometriosis presenting with umbilical pain radiating to the right iliac fossa </w:t>
      </w:r>
    </w:p>
    <w:p w14:paraId="73C66CFB" w14:textId="77777777" w:rsidR="00672365" w:rsidRPr="00D5738A" w:rsidRDefault="00672365" w:rsidP="00672365">
      <w:pPr>
        <w:pStyle w:val="NormalWeb"/>
        <w:spacing w:before="0" w:beforeAutospacing="0" w:after="0" w:afterAutospacing="0"/>
        <w:rPr>
          <w:rFonts w:asciiTheme="minorHAnsi" w:hAnsiTheme="minorHAnsi" w:cstheme="minorHAnsi"/>
          <w:sz w:val="22"/>
          <w:szCs w:val="22"/>
        </w:rPr>
      </w:pPr>
      <w:r w:rsidRPr="00D5738A">
        <w:rPr>
          <w:rFonts w:asciiTheme="minorHAnsi" w:hAnsiTheme="minorHAnsi" w:cstheme="minorHAnsi"/>
          <w:sz w:val="22"/>
          <w:szCs w:val="22"/>
        </w:rPr>
        <w:t xml:space="preserve">• </w:t>
      </w:r>
      <w:r w:rsidRPr="00D5738A">
        <w:rPr>
          <w:rFonts w:asciiTheme="minorHAnsi" w:hAnsiTheme="minorHAnsi" w:cstheme="minorHAnsi"/>
          <w:b/>
          <w:bCs/>
          <w:sz w:val="22"/>
          <w:szCs w:val="22"/>
        </w:rPr>
        <w:t xml:space="preserve">50-year-old. 1 day post-hysterectomy hypertensive and tachycardic </w:t>
      </w:r>
    </w:p>
    <w:p w14:paraId="1E4FCB74" w14:textId="77777777" w:rsidR="00672365" w:rsidRPr="00D5738A" w:rsidRDefault="00672365" w:rsidP="00672365">
      <w:pPr>
        <w:pStyle w:val="NormalWeb"/>
        <w:spacing w:before="0" w:beforeAutospacing="0" w:after="0" w:afterAutospacing="0"/>
        <w:rPr>
          <w:rFonts w:asciiTheme="minorHAnsi" w:hAnsiTheme="minorHAnsi" w:cstheme="minorHAnsi"/>
          <w:sz w:val="22"/>
          <w:szCs w:val="22"/>
        </w:rPr>
      </w:pPr>
      <w:r w:rsidRPr="00D5738A">
        <w:rPr>
          <w:rFonts w:asciiTheme="minorHAnsi" w:hAnsiTheme="minorHAnsi" w:cstheme="minorHAnsi"/>
          <w:sz w:val="22"/>
          <w:szCs w:val="22"/>
        </w:rPr>
        <w:t xml:space="preserve">• </w:t>
      </w:r>
      <w:r w:rsidRPr="00D5738A">
        <w:rPr>
          <w:rFonts w:asciiTheme="minorHAnsi" w:hAnsiTheme="minorHAnsi" w:cstheme="minorHAnsi"/>
          <w:b/>
          <w:bCs/>
          <w:sz w:val="22"/>
          <w:szCs w:val="22"/>
        </w:rPr>
        <w:t xml:space="preserve">Elderly patient with calf pain, recently diagnosed with advanced ovarian cancer </w:t>
      </w:r>
    </w:p>
    <w:p w14:paraId="763CD4C3" w14:textId="77777777" w:rsidR="00672365" w:rsidRPr="00D5738A" w:rsidRDefault="00672365" w:rsidP="00672365">
      <w:pPr>
        <w:pStyle w:val="NormalWeb"/>
        <w:spacing w:before="0" w:beforeAutospacing="0" w:after="0" w:afterAutospacing="0"/>
        <w:rPr>
          <w:rFonts w:asciiTheme="minorHAnsi" w:hAnsiTheme="minorHAnsi" w:cstheme="minorHAnsi"/>
          <w:sz w:val="22"/>
          <w:szCs w:val="22"/>
        </w:rPr>
      </w:pPr>
      <w:r w:rsidRPr="00D5738A">
        <w:rPr>
          <w:rFonts w:asciiTheme="minorHAnsi" w:hAnsiTheme="minorHAnsi" w:cstheme="minorHAnsi"/>
          <w:sz w:val="22"/>
          <w:szCs w:val="22"/>
        </w:rPr>
        <w:t xml:space="preserve">• </w:t>
      </w:r>
      <w:r w:rsidRPr="00D5738A">
        <w:rPr>
          <w:rFonts w:asciiTheme="minorHAnsi" w:hAnsiTheme="minorHAnsi" w:cstheme="minorHAnsi"/>
          <w:b/>
          <w:bCs/>
          <w:sz w:val="22"/>
          <w:szCs w:val="22"/>
        </w:rPr>
        <w:t xml:space="preserve">Pregnant woman, 30 weeks, with clots and large, fresh vaginal bleeding </w:t>
      </w:r>
    </w:p>
    <w:p w14:paraId="16BB42D1" w14:textId="75E5563A" w:rsidR="00672365" w:rsidRDefault="00672365" w:rsidP="00672365">
      <w:pPr>
        <w:pStyle w:val="NormalWeb"/>
        <w:spacing w:before="0" w:beforeAutospacing="0" w:after="0" w:afterAutospacing="0"/>
        <w:rPr>
          <w:rFonts w:asciiTheme="minorHAnsi" w:hAnsiTheme="minorHAnsi" w:cstheme="minorHAnsi"/>
          <w:b/>
          <w:bCs/>
          <w:sz w:val="22"/>
          <w:szCs w:val="22"/>
        </w:rPr>
      </w:pPr>
      <w:r w:rsidRPr="00D5738A">
        <w:rPr>
          <w:rFonts w:asciiTheme="minorHAnsi" w:hAnsiTheme="minorHAnsi" w:cstheme="minorHAnsi"/>
          <w:sz w:val="22"/>
          <w:szCs w:val="22"/>
        </w:rPr>
        <w:t xml:space="preserve">• </w:t>
      </w:r>
      <w:r w:rsidRPr="00D5738A">
        <w:rPr>
          <w:rFonts w:asciiTheme="minorHAnsi" w:hAnsiTheme="minorHAnsi" w:cstheme="minorHAnsi"/>
          <w:b/>
          <w:bCs/>
          <w:sz w:val="22"/>
          <w:szCs w:val="22"/>
        </w:rPr>
        <w:t xml:space="preserve">Referral from the medical registrar regarding a 65 year-old woman with post-menopausal bleeding </w:t>
      </w:r>
    </w:p>
    <w:p w14:paraId="7A29EDFF" w14:textId="77777777" w:rsidR="00D23518" w:rsidRPr="00D5738A" w:rsidRDefault="00D23518" w:rsidP="00672365">
      <w:pPr>
        <w:pStyle w:val="NormalWeb"/>
        <w:spacing w:before="0" w:beforeAutospacing="0" w:after="0" w:afterAutospacing="0"/>
        <w:rPr>
          <w:rFonts w:asciiTheme="minorHAnsi" w:hAnsiTheme="minorHAnsi" w:cstheme="minorHAnsi"/>
          <w:sz w:val="22"/>
          <w:szCs w:val="22"/>
        </w:rPr>
      </w:pPr>
    </w:p>
    <w:p w14:paraId="28FEF6B6" w14:textId="77777777" w:rsidR="00672365" w:rsidRPr="00D5738A" w:rsidRDefault="00672365" w:rsidP="00672365">
      <w:pPr>
        <w:pStyle w:val="NormalWeb"/>
        <w:spacing w:before="0" w:beforeAutospacing="0" w:after="0" w:afterAutospacing="0"/>
        <w:rPr>
          <w:rFonts w:asciiTheme="minorHAnsi" w:hAnsiTheme="minorHAnsi" w:cstheme="minorHAnsi"/>
          <w:sz w:val="22"/>
          <w:szCs w:val="22"/>
          <w:u w:val="single"/>
        </w:rPr>
      </w:pPr>
      <w:r w:rsidRPr="00D5738A">
        <w:rPr>
          <w:rFonts w:asciiTheme="minorHAnsi" w:hAnsiTheme="minorHAnsi" w:cstheme="minorHAnsi"/>
          <w:b/>
          <w:bCs/>
          <w:sz w:val="22"/>
          <w:szCs w:val="22"/>
          <w:u w:val="single"/>
        </w:rPr>
        <w:t xml:space="preserve">Interviewer to note/probe: </w:t>
      </w:r>
    </w:p>
    <w:p w14:paraId="584B7317" w14:textId="77777777" w:rsidR="00672365" w:rsidRDefault="00672365" w:rsidP="00672365">
      <w:pPr>
        <w:pStyle w:val="NormalWeb"/>
        <w:spacing w:before="0" w:beforeAutospacing="0" w:after="0" w:afterAutospacing="0"/>
        <w:rPr>
          <w:rFonts w:asciiTheme="minorHAnsi" w:hAnsiTheme="minorHAnsi" w:cstheme="minorHAnsi"/>
          <w:sz w:val="22"/>
          <w:szCs w:val="22"/>
        </w:rPr>
      </w:pPr>
      <w:r w:rsidRPr="00D5738A">
        <w:rPr>
          <w:rFonts w:asciiTheme="minorHAnsi" w:hAnsiTheme="minorHAnsi" w:cstheme="minorHAnsi"/>
          <w:sz w:val="22"/>
          <w:szCs w:val="22"/>
        </w:rPr>
        <w:t xml:space="preserve">• Important to explain your rationale for your order of priority </w:t>
      </w:r>
    </w:p>
    <w:p w14:paraId="1BD02F82" w14:textId="77777777" w:rsidR="00672365" w:rsidRDefault="00672365"/>
    <w:p w14:paraId="23015F3C" w14:textId="06AF5279" w:rsidR="00672365" w:rsidRDefault="00672365"/>
    <w:p w14:paraId="53265D46" w14:textId="77777777" w:rsidR="00672365" w:rsidRPr="00D166FC" w:rsidRDefault="00672365" w:rsidP="00672365">
      <w:pPr>
        <w:pStyle w:val="NormalWeb"/>
        <w:spacing w:before="0" w:beforeAutospacing="0" w:after="0" w:afterAutospacing="0"/>
        <w:rPr>
          <w:rFonts w:asciiTheme="minorHAnsi" w:hAnsiTheme="minorHAnsi" w:cstheme="minorHAnsi"/>
          <w:color w:val="0070C0"/>
          <w:sz w:val="28"/>
          <w:szCs w:val="28"/>
        </w:rPr>
      </w:pPr>
      <w:bookmarkStart w:id="4" w:name="Ophthalmology"/>
      <w:r w:rsidRPr="00D166FC">
        <w:rPr>
          <w:rFonts w:asciiTheme="minorHAnsi" w:hAnsiTheme="minorHAnsi" w:cstheme="minorHAnsi"/>
          <w:b/>
          <w:bCs/>
          <w:color w:val="0070C0"/>
          <w:sz w:val="28"/>
          <w:szCs w:val="28"/>
        </w:rPr>
        <w:t xml:space="preserve">Ophthalmology: </w:t>
      </w:r>
    </w:p>
    <w:bookmarkEnd w:id="4"/>
    <w:p w14:paraId="01D517E2" w14:textId="77777777" w:rsidR="00672365" w:rsidRDefault="00672365" w:rsidP="00672365">
      <w:pPr>
        <w:pStyle w:val="NormalWeb"/>
        <w:spacing w:before="0" w:beforeAutospacing="0" w:after="0" w:afterAutospacing="0"/>
        <w:rPr>
          <w:rFonts w:asciiTheme="minorHAnsi" w:hAnsiTheme="minorHAnsi" w:cstheme="minorHAnsi"/>
          <w:b/>
          <w:bCs/>
          <w:sz w:val="22"/>
          <w:szCs w:val="22"/>
        </w:rPr>
      </w:pPr>
    </w:p>
    <w:p w14:paraId="6701D738" w14:textId="5F8D9420" w:rsidR="00672365" w:rsidRDefault="00672365" w:rsidP="00672365">
      <w:pPr>
        <w:pStyle w:val="NormalWeb"/>
        <w:spacing w:before="0" w:beforeAutospacing="0" w:after="0" w:afterAutospacing="0"/>
        <w:rPr>
          <w:rFonts w:asciiTheme="minorHAnsi" w:hAnsiTheme="minorHAnsi" w:cstheme="minorHAnsi"/>
          <w:b/>
          <w:bCs/>
          <w:sz w:val="22"/>
          <w:szCs w:val="22"/>
        </w:rPr>
      </w:pPr>
      <w:r w:rsidRPr="00D5738A">
        <w:rPr>
          <w:rFonts w:asciiTheme="minorHAnsi" w:hAnsiTheme="minorHAnsi" w:cstheme="minorHAnsi"/>
          <w:b/>
          <w:bCs/>
          <w:sz w:val="22"/>
          <w:szCs w:val="22"/>
        </w:rPr>
        <w:t xml:space="preserve">Q1. How would you approach discussing the result of a Chlamydia – positive swab to a patient with chronic conjunctivitis? Discuss treatment. </w:t>
      </w:r>
    </w:p>
    <w:p w14:paraId="55788796" w14:textId="77777777" w:rsidR="00D23518" w:rsidRPr="00D5738A" w:rsidRDefault="00D23518" w:rsidP="00672365">
      <w:pPr>
        <w:pStyle w:val="NormalWeb"/>
        <w:spacing w:before="0" w:beforeAutospacing="0" w:after="0" w:afterAutospacing="0"/>
        <w:rPr>
          <w:rFonts w:asciiTheme="minorHAnsi" w:hAnsiTheme="minorHAnsi" w:cstheme="minorHAnsi"/>
          <w:sz w:val="22"/>
          <w:szCs w:val="22"/>
        </w:rPr>
      </w:pPr>
    </w:p>
    <w:p w14:paraId="4CAA804C" w14:textId="0BF657EB" w:rsidR="00672365" w:rsidRDefault="00672365" w:rsidP="00672365">
      <w:pPr>
        <w:pStyle w:val="NormalWeb"/>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Q2. A 16-</w:t>
      </w:r>
      <w:r w:rsidRPr="00D5738A">
        <w:rPr>
          <w:rFonts w:asciiTheme="minorHAnsi" w:hAnsiTheme="minorHAnsi" w:cstheme="minorHAnsi"/>
          <w:b/>
          <w:bCs/>
          <w:sz w:val="22"/>
          <w:szCs w:val="22"/>
        </w:rPr>
        <w:t xml:space="preserve">year old girl is referred to the eye casualty clinic with headaches and papilledema. What would you do? </w:t>
      </w:r>
    </w:p>
    <w:p w14:paraId="04977E5C" w14:textId="77777777" w:rsidR="00D23518" w:rsidRPr="00D5738A" w:rsidRDefault="00D23518" w:rsidP="00672365">
      <w:pPr>
        <w:pStyle w:val="NormalWeb"/>
        <w:spacing w:before="0" w:beforeAutospacing="0" w:after="0" w:afterAutospacing="0"/>
        <w:rPr>
          <w:rFonts w:asciiTheme="minorHAnsi" w:hAnsiTheme="minorHAnsi" w:cstheme="minorHAnsi"/>
          <w:sz w:val="22"/>
          <w:szCs w:val="22"/>
        </w:rPr>
      </w:pPr>
    </w:p>
    <w:p w14:paraId="4408C53E" w14:textId="7F6A5734" w:rsidR="00672365" w:rsidRDefault="00672365" w:rsidP="00672365">
      <w:pPr>
        <w:pStyle w:val="NormalWeb"/>
        <w:spacing w:before="0" w:beforeAutospacing="0" w:after="0" w:afterAutospacing="0"/>
        <w:rPr>
          <w:rFonts w:asciiTheme="minorHAnsi" w:hAnsiTheme="minorHAnsi" w:cstheme="minorHAnsi"/>
          <w:b/>
          <w:bCs/>
          <w:sz w:val="22"/>
          <w:szCs w:val="22"/>
        </w:rPr>
      </w:pPr>
      <w:r w:rsidRPr="00D5738A">
        <w:rPr>
          <w:rFonts w:asciiTheme="minorHAnsi" w:hAnsiTheme="minorHAnsi" w:cstheme="minorHAnsi"/>
          <w:b/>
          <w:bCs/>
          <w:sz w:val="22"/>
          <w:szCs w:val="22"/>
        </w:rPr>
        <w:lastRenderedPageBreak/>
        <w:t xml:space="preserve">Q3. You are in casualty clinic, a patient presents with sudden loss of vision in one eye. He is very worried. What would you do? </w:t>
      </w:r>
    </w:p>
    <w:p w14:paraId="2DA05400" w14:textId="77777777" w:rsidR="00D23518" w:rsidRPr="00D5738A" w:rsidRDefault="00D23518" w:rsidP="00672365">
      <w:pPr>
        <w:pStyle w:val="NormalWeb"/>
        <w:spacing w:before="0" w:beforeAutospacing="0" w:after="0" w:afterAutospacing="0"/>
        <w:rPr>
          <w:rFonts w:asciiTheme="minorHAnsi" w:hAnsiTheme="minorHAnsi" w:cstheme="minorHAnsi"/>
          <w:sz w:val="22"/>
          <w:szCs w:val="22"/>
        </w:rPr>
      </w:pPr>
    </w:p>
    <w:p w14:paraId="1F83A900" w14:textId="77777777" w:rsidR="00672365" w:rsidRPr="00F47F3D" w:rsidRDefault="00672365" w:rsidP="00672365">
      <w:pPr>
        <w:pStyle w:val="NormalWeb"/>
        <w:spacing w:before="0" w:beforeAutospacing="0" w:after="0" w:afterAutospacing="0"/>
        <w:rPr>
          <w:rFonts w:asciiTheme="minorHAnsi" w:hAnsiTheme="minorHAnsi" w:cstheme="minorHAnsi"/>
          <w:sz w:val="22"/>
          <w:szCs w:val="22"/>
          <w:u w:val="single"/>
        </w:rPr>
      </w:pPr>
      <w:r w:rsidRPr="00F47F3D">
        <w:rPr>
          <w:rFonts w:asciiTheme="minorHAnsi" w:hAnsiTheme="minorHAnsi" w:cstheme="minorHAnsi"/>
          <w:b/>
          <w:bCs/>
          <w:sz w:val="22"/>
          <w:szCs w:val="22"/>
          <w:u w:val="single"/>
        </w:rPr>
        <w:t xml:space="preserve">Problem Solving Scenarios: </w:t>
      </w:r>
    </w:p>
    <w:p w14:paraId="18F737CC" w14:textId="42D73470" w:rsidR="00672365" w:rsidRDefault="00672365" w:rsidP="00672365">
      <w:pPr>
        <w:pStyle w:val="NormalWeb"/>
        <w:spacing w:before="0" w:beforeAutospacing="0" w:after="0" w:afterAutospacing="0"/>
        <w:rPr>
          <w:rFonts w:asciiTheme="minorHAnsi" w:hAnsiTheme="minorHAnsi" w:cstheme="minorHAnsi"/>
          <w:b/>
          <w:bCs/>
          <w:sz w:val="22"/>
          <w:szCs w:val="22"/>
        </w:rPr>
      </w:pPr>
      <w:r w:rsidRPr="00D5738A">
        <w:rPr>
          <w:rFonts w:asciiTheme="minorHAnsi" w:hAnsiTheme="minorHAnsi" w:cstheme="minorHAnsi"/>
          <w:b/>
          <w:bCs/>
          <w:sz w:val="22"/>
          <w:szCs w:val="22"/>
        </w:rPr>
        <w:t xml:space="preserve">Q4. You note that a colleague has prescribed the wrong treatment to a patient. How would you handle the situation? </w:t>
      </w:r>
    </w:p>
    <w:p w14:paraId="55037C2F" w14:textId="77777777" w:rsidR="00D23518" w:rsidRPr="00D5738A" w:rsidRDefault="00D23518" w:rsidP="00672365">
      <w:pPr>
        <w:pStyle w:val="NormalWeb"/>
        <w:spacing w:before="0" w:beforeAutospacing="0" w:after="0" w:afterAutospacing="0"/>
        <w:rPr>
          <w:rFonts w:asciiTheme="minorHAnsi" w:hAnsiTheme="minorHAnsi" w:cstheme="minorHAnsi"/>
          <w:sz w:val="22"/>
          <w:szCs w:val="22"/>
        </w:rPr>
      </w:pPr>
    </w:p>
    <w:p w14:paraId="5F245BEF" w14:textId="01C00C91" w:rsidR="00672365" w:rsidRDefault="00672365" w:rsidP="00672365">
      <w:pPr>
        <w:pStyle w:val="NormalWeb"/>
        <w:spacing w:before="0" w:beforeAutospacing="0" w:after="0" w:afterAutospacing="0"/>
        <w:rPr>
          <w:rFonts w:asciiTheme="minorHAnsi" w:hAnsiTheme="minorHAnsi" w:cstheme="minorHAnsi"/>
          <w:b/>
          <w:bCs/>
          <w:sz w:val="22"/>
          <w:szCs w:val="22"/>
        </w:rPr>
      </w:pPr>
      <w:r w:rsidRPr="00D5738A">
        <w:rPr>
          <w:rFonts w:asciiTheme="minorHAnsi" w:hAnsiTheme="minorHAnsi" w:cstheme="minorHAnsi"/>
          <w:b/>
          <w:bCs/>
          <w:sz w:val="22"/>
          <w:szCs w:val="22"/>
        </w:rPr>
        <w:t xml:space="preserve">Q5. What would you do if you had concerns that a colleague is putting patients at risk? </w:t>
      </w:r>
    </w:p>
    <w:p w14:paraId="3FAEC2F5" w14:textId="77777777" w:rsidR="00D23518" w:rsidRPr="00D5738A" w:rsidRDefault="00D23518" w:rsidP="00672365">
      <w:pPr>
        <w:pStyle w:val="NormalWeb"/>
        <w:spacing w:before="0" w:beforeAutospacing="0" w:after="0" w:afterAutospacing="0"/>
        <w:rPr>
          <w:rFonts w:asciiTheme="minorHAnsi" w:hAnsiTheme="minorHAnsi" w:cstheme="minorHAnsi"/>
          <w:sz w:val="22"/>
          <w:szCs w:val="22"/>
        </w:rPr>
      </w:pPr>
    </w:p>
    <w:p w14:paraId="10E7BCF7" w14:textId="6B89CD68" w:rsidR="00672365" w:rsidRDefault="00672365" w:rsidP="00672365">
      <w:pPr>
        <w:pStyle w:val="NormalWeb"/>
        <w:spacing w:before="0" w:beforeAutospacing="0" w:after="0" w:afterAutospacing="0"/>
        <w:rPr>
          <w:rFonts w:asciiTheme="minorHAnsi" w:hAnsiTheme="minorHAnsi" w:cstheme="minorHAnsi"/>
          <w:b/>
          <w:bCs/>
          <w:sz w:val="22"/>
          <w:szCs w:val="22"/>
        </w:rPr>
      </w:pPr>
      <w:r w:rsidRPr="00D5738A">
        <w:rPr>
          <w:rFonts w:asciiTheme="minorHAnsi" w:hAnsiTheme="minorHAnsi" w:cstheme="minorHAnsi"/>
          <w:b/>
          <w:bCs/>
          <w:sz w:val="22"/>
          <w:szCs w:val="22"/>
        </w:rPr>
        <w:t xml:space="preserve">Q6. Your consultant is off sick. The clinic is very busy and running late. A patient is angry that he has been waiting a long time to be seen. You’ve seen him, but you are not sure what his diagnosis is. What do you do next? </w:t>
      </w:r>
    </w:p>
    <w:p w14:paraId="2099FA9B" w14:textId="6948F10D" w:rsidR="00581717" w:rsidRDefault="00581717" w:rsidP="00672365">
      <w:pPr>
        <w:pStyle w:val="NormalWeb"/>
        <w:spacing w:before="0" w:beforeAutospacing="0" w:after="0" w:afterAutospacing="0"/>
        <w:rPr>
          <w:rFonts w:asciiTheme="minorHAnsi" w:hAnsiTheme="minorHAnsi" w:cstheme="minorHAnsi"/>
          <w:b/>
          <w:bCs/>
          <w:sz w:val="22"/>
          <w:szCs w:val="22"/>
        </w:rPr>
      </w:pPr>
    </w:p>
    <w:p w14:paraId="2E5477D6" w14:textId="798606BC" w:rsidR="00D166FC" w:rsidRDefault="00D166FC" w:rsidP="00672365">
      <w:pPr>
        <w:pStyle w:val="NormalWeb"/>
        <w:spacing w:before="0" w:beforeAutospacing="0" w:after="0" w:afterAutospacing="0"/>
        <w:rPr>
          <w:rFonts w:asciiTheme="minorHAnsi" w:hAnsiTheme="minorHAnsi" w:cstheme="minorHAnsi"/>
          <w:b/>
          <w:bCs/>
          <w:sz w:val="22"/>
          <w:szCs w:val="22"/>
        </w:rPr>
      </w:pPr>
    </w:p>
    <w:p w14:paraId="69EA0D67" w14:textId="77777777" w:rsidR="00D166FC" w:rsidRPr="00D166FC" w:rsidRDefault="00D166FC" w:rsidP="00D166FC">
      <w:pPr>
        <w:pStyle w:val="NormalWeb"/>
        <w:spacing w:before="0" w:beforeAutospacing="0" w:after="0" w:afterAutospacing="0"/>
        <w:rPr>
          <w:rFonts w:asciiTheme="minorHAnsi" w:hAnsiTheme="minorHAnsi" w:cstheme="minorHAnsi"/>
          <w:b/>
          <w:bCs/>
          <w:color w:val="0070C0"/>
          <w:sz w:val="28"/>
          <w:szCs w:val="28"/>
        </w:rPr>
      </w:pPr>
      <w:bookmarkStart w:id="5" w:name="Paediatrics"/>
      <w:r w:rsidRPr="00D166FC">
        <w:rPr>
          <w:rFonts w:asciiTheme="minorHAnsi" w:hAnsiTheme="minorHAnsi" w:cstheme="minorHAnsi"/>
          <w:b/>
          <w:bCs/>
          <w:color w:val="0070C0"/>
          <w:sz w:val="28"/>
          <w:szCs w:val="28"/>
        </w:rPr>
        <w:t xml:space="preserve">Paediatrics: </w:t>
      </w:r>
    </w:p>
    <w:bookmarkEnd w:id="5"/>
    <w:p w14:paraId="53111E34" w14:textId="77777777" w:rsidR="00D166FC" w:rsidRPr="00102445" w:rsidRDefault="00D166FC" w:rsidP="00D166FC">
      <w:pPr>
        <w:pStyle w:val="NormalWeb"/>
        <w:spacing w:before="0" w:beforeAutospacing="0" w:after="0" w:afterAutospacing="0"/>
        <w:rPr>
          <w:rFonts w:asciiTheme="minorHAnsi" w:hAnsiTheme="minorHAnsi" w:cstheme="minorHAnsi"/>
          <w:sz w:val="28"/>
          <w:szCs w:val="28"/>
        </w:rPr>
      </w:pPr>
    </w:p>
    <w:p w14:paraId="52C09F69" w14:textId="77777777" w:rsidR="00D166FC" w:rsidRPr="00102445" w:rsidRDefault="00D166FC" w:rsidP="00D166FC">
      <w:pPr>
        <w:pStyle w:val="NormalWeb"/>
        <w:spacing w:before="0" w:beforeAutospacing="0" w:after="0" w:afterAutospacing="0"/>
        <w:rPr>
          <w:rFonts w:asciiTheme="minorHAnsi" w:hAnsiTheme="minorHAnsi" w:cstheme="minorHAnsi"/>
          <w:sz w:val="22"/>
          <w:szCs w:val="22"/>
        </w:rPr>
      </w:pPr>
      <w:r w:rsidRPr="00102445">
        <w:rPr>
          <w:rFonts w:asciiTheme="minorHAnsi" w:hAnsiTheme="minorHAnsi" w:cstheme="minorHAnsi"/>
          <w:b/>
          <w:bCs/>
          <w:sz w:val="22"/>
          <w:szCs w:val="22"/>
        </w:rPr>
        <w:t xml:space="preserve">Q1. What did you do during medical school / foundation to find out about a career in Paediatrics? </w:t>
      </w:r>
    </w:p>
    <w:p w14:paraId="42B055E9" w14:textId="77777777" w:rsidR="00D166FC" w:rsidRDefault="00D166FC" w:rsidP="00D166FC">
      <w:pPr>
        <w:pStyle w:val="NormalWeb"/>
        <w:spacing w:before="0" w:beforeAutospacing="0" w:after="0" w:afterAutospacing="0"/>
        <w:rPr>
          <w:rFonts w:asciiTheme="minorHAnsi" w:hAnsiTheme="minorHAnsi" w:cstheme="minorHAnsi"/>
          <w:b/>
          <w:bCs/>
          <w:sz w:val="22"/>
          <w:szCs w:val="22"/>
          <w:u w:val="single"/>
        </w:rPr>
      </w:pPr>
    </w:p>
    <w:p w14:paraId="01DCB286" w14:textId="77777777" w:rsidR="00D166FC" w:rsidRPr="00D80437" w:rsidRDefault="00D166FC" w:rsidP="00D166FC">
      <w:pPr>
        <w:pStyle w:val="NormalWeb"/>
        <w:spacing w:before="0" w:beforeAutospacing="0" w:after="0" w:afterAutospacing="0"/>
        <w:rPr>
          <w:rFonts w:asciiTheme="minorHAnsi" w:hAnsiTheme="minorHAnsi" w:cstheme="minorHAnsi"/>
          <w:b/>
          <w:bCs/>
          <w:sz w:val="22"/>
          <w:szCs w:val="22"/>
          <w:u w:val="single"/>
        </w:rPr>
      </w:pPr>
      <w:r w:rsidRPr="00102445">
        <w:rPr>
          <w:rFonts w:asciiTheme="minorHAnsi" w:hAnsiTheme="minorHAnsi" w:cstheme="minorHAnsi"/>
          <w:b/>
          <w:bCs/>
          <w:sz w:val="22"/>
          <w:szCs w:val="22"/>
          <w:u w:val="single"/>
        </w:rPr>
        <w:t xml:space="preserve">Interviewer to note/probe: </w:t>
      </w:r>
    </w:p>
    <w:p w14:paraId="0AB98138" w14:textId="77777777" w:rsidR="00D166FC" w:rsidRDefault="00D166FC" w:rsidP="00D166FC">
      <w:pPr>
        <w:pStyle w:val="NormalWeb"/>
        <w:spacing w:before="0" w:beforeAutospacing="0" w:after="0" w:afterAutospacing="0"/>
        <w:rPr>
          <w:rFonts w:asciiTheme="minorHAnsi" w:hAnsiTheme="minorHAnsi" w:cstheme="minorHAnsi"/>
          <w:sz w:val="22"/>
          <w:szCs w:val="22"/>
        </w:rPr>
      </w:pPr>
      <w:r w:rsidRPr="00102445">
        <w:rPr>
          <w:rFonts w:asciiTheme="minorHAnsi" w:hAnsiTheme="minorHAnsi" w:cstheme="minorHAnsi"/>
          <w:sz w:val="22"/>
          <w:szCs w:val="22"/>
        </w:rPr>
        <w:t>• Work experience e.g. summer school • Foundation jobs / tasters</w:t>
      </w:r>
      <w:r w:rsidRPr="00102445">
        <w:rPr>
          <w:rFonts w:asciiTheme="minorHAnsi" w:hAnsiTheme="minorHAnsi" w:cstheme="minorHAnsi"/>
          <w:sz w:val="22"/>
          <w:szCs w:val="22"/>
        </w:rPr>
        <w:br/>
        <w:t xml:space="preserve">• Societies / audits </w:t>
      </w:r>
    </w:p>
    <w:p w14:paraId="099F0037" w14:textId="77777777" w:rsidR="00D166FC" w:rsidRPr="00102445" w:rsidRDefault="00D166FC" w:rsidP="00D166FC">
      <w:pPr>
        <w:pStyle w:val="NormalWeb"/>
        <w:spacing w:before="0" w:beforeAutospacing="0" w:after="0" w:afterAutospacing="0"/>
        <w:rPr>
          <w:rFonts w:asciiTheme="minorHAnsi" w:hAnsiTheme="minorHAnsi" w:cstheme="minorHAnsi"/>
          <w:sz w:val="22"/>
          <w:szCs w:val="22"/>
        </w:rPr>
      </w:pPr>
    </w:p>
    <w:p w14:paraId="33D7F14C" w14:textId="77777777" w:rsidR="00D166FC" w:rsidRDefault="00D166FC" w:rsidP="00D166FC">
      <w:pPr>
        <w:pStyle w:val="NormalWeb"/>
        <w:spacing w:before="0" w:beforeAutospacing="0" w:after="0" w:afterAutospacing="0"/>
        <w:rPr>
          <w:rFonts w:asciiTheme="minorHAnsi" w:hAnsiTheme="minorHAnsi" w:cstheme="minorHAnsi"/>
          <w:b/>
          <w:bCs/>
          <w:sz w:val="22"/>
          <w:szCs w:val="22"/>
        </w:rPr>
      </w:pPr>
      <w:r w:rsidRPr="00102445">
        <w:rPr>
          <w:rFonts w:asciiTheme="minorHAnsi" w:hAnsiTheme="minorHAnsi" w:cstheme="minorHAnsi"/>
          <w:b/>
          <w:bCs/>
          <w:sz w:val="22"/>
          <w:szCs w:val="22"/>
        </w:rPr>
        <w:t xml:space="preserve">Q2. A 16-year old boy presents with fever and photophobia and is suspected to have viral meningitis. He requires a lumbar puncture to confirm or exclude it. Your task is to explain the procedure to him and the reasons for doing it. The teenager thinks he only has the flu and is terrified of needles. (This scenario could be a role play at interview) </w:t>
      </w:r>
    </w:p>
    <w:p w14:paraId="7E50CB72" w14:textId="77777777" w:rsidR="00D166FC" w:rsidRPr="00102445" w:rsidRDefault="00D166FC" w:rsidP="00D166FC">
      <w:pPr>
        <w:pStyle w:val="NormalWeb"/>
        <w:spacing w:before="0" w:beforeAutospacing="0" w:after="0" w:afterAutospacing="0"/>
        <w:rPr>
          <w:rFonts w:asciiTheme="minorHAnsi" w:hAnsiTheme="minorHAnsi" w:cstheme="minorHAnsi"/>
          <w:sz w:val="22"/>
          <w:szCs w:val="22"/>
        </w:rPr>
      </w:pPr>
    </w:p>
    <w:p w14:paraId="7C99E1BA" w14:textId="77777777" w:rsidR="00D166FC" w:rsidRPr="00102445" w:rsidRDefault="00D166FC" w:rsidP="00D166FC">
      <w:pPr>
        <w:pStyle w:val="NormalWeb"/>
        <w:spacing w:before="0" w:beforeAutospacing="0" w:after="0" w:afterAutospacing="0"/>
        <w:rPr>
          <w:rFonts w:asciiTheme="minorHAnsi" w:hAnsiTheme="minorHAnsi" w:cstheme="minorHAnsi"/>
          <w:sz w:val="22"/>
          <w:szCs w:val="22"/>
          <w:u w:val="single"/>
        </w:rPr>
      </w:pPr>
      <w:r w:rsidRPr="00102445">
        <w:rPr>
          <w:rFonts w:asciiTheme="minorHAnsi" w:hAnsiTheme="minorHAnsi" w:cstheme="minorHAnsi"/>
          <w:b/>
          <w:bCs/>
          <w:sz w:val="22"/>
          <w:szCs w:val="22"/>
          <w:u w:val="single"/>
        </w:rPr>
        <w:t xml:space="preserve">Interviewer to note/probe: </w:t>
      </w:r>
    </w:p>
    <w:p w14:paraId="36758C97" w14:textId="77777777" w:rsidR="00D166FC" w:rsidRDefault="00D166FC" w:rsidP="00D166FC">
      <w:pPr>
        <w:pStyle w:val="NormalWeb"/>
        <w:spacing w:before="0" w:beforeAutospacing="0" w:after="0" w:afterAutospacing="0"/>
        <w:rPr>
          <w:rFonts w:asciiTheme="minorHAnsi" w:hAnsiTheme="minorHAnsi" w:cstheme="minorHAnsi"/>
          <w:sz w:val="22"/>
          <w:szCs w:val="22"/>
        </w:rPr>
      </w:pPr>
      <w:r w:rsidRPr="00102445">
        <w:rPr>
          <w:rFonts w:asciiTheme="minorHAnsi" w:hAnsiTheme="minorHAnsi" w:cstheme="minorHAnsi"/>
          <w:sz w:val="22"/>
          <w:szCs w:val="22"/>
        </w:rPr>
        <w:t>• This is about communication</w:t>
      </w:r>
      <w:r w:rsidRPr="00102445">
        <w:rPr>
          <w:rFonts w:asciiTheme="minorHAnsi" w:hAnsiTheme="minorHAnsi" w:cstheme="minorHAnsi"/>
          <w:sz w:val="22"/>
          <w:szCs w:val="22"/>
        </w:rPr>
        <w:br/>
        <w:t>• Adapt communication style to that appropriate to a teenager</w:t>
      </w:r>
      <w:r w:rsidRPr="00102445">
        <w:rPr>
          <w:rFonts w:asciiTheme="minorHAnsi" w:hAnsiTheme="minorHAnsi" w:cstheme="minorHAnsi"/>
          <w:sz w:val="22"/>
          <w:szCs w:val="22"/>
        </w:rPr>
        <w:br/>
        <w:t>• Importance of listening</w:t>
      </w:r>
      <w:r w:rsidRPr="00102445">
        <w:rPr>
          <w:rFonts w:asciiTheme="minorHAnsi" w:hAnsiTheme="minorHAnsi" w:cstheme="minorHAnsi"/>
          <w:sz w:val="22"/>
          <w:szCs w:val="22"/>
        </w:rPr>
        <w:br/>
        <w:t xml:space="preserve">• Explain the importance of excluding or diagnosing meningitis </w:t>
      </w:r>
    </w:p>
    <w:p w14:paraId="569F459C" w14:textId="77777777" w:rsidR="00D166FC" w:rsidRPr="00102445" w:rsidRDefault="00D166FC" w:rsidP="00D166FC">
      <w:pPr>
        <w:pStyle w:val="NormalWeb"/>
        <w:spacing w:before="0" w:beforeAutospacing="0" w:after="0" w:afterAutospacing="0"/>
        <w:rPr>
          <w:rFonts w:asciiTheme="minorHAnsi" w:hAnsiTheme="minorHAnsi" w:cstheme="minorHAnsi"/>
          <w:sz w:val="22"/>
          <w:szCs w:val="22"/>
        </w:rPr>
      </w:pPr>
    </w:p>
    <w:p w14:paraId="373E59D3" w14:textId="77777777" w:rsidR="00D166FC" w:rsidRDefault="00D166FC" w:rsidP="00D166FC">
      <w:pPr>
        <w:pStyle w:val="NormalWeb"/>
        <w:spacing w:before="0" w:beforeAutospacing="0" w:after="0" w:afterAutospacing="0"/>
        <w:rPr>
          <w:rFonts w:asciiTheme="minorHAnsi" w:hAnsiTheme="minorHAnsi" w:cstheme="minorHAnsi"/>
          <w:b/>
          <w:bCs/>
          <w:sz w:val="22"/>
          <w:szCs w:val="22"/>
        </w:rPr>
      </w:pPr>
      <w:r w:rsidRPr="00102445">
        <w:rPr>
          <w:rFonts w:asciiTheme="minorHAnsi" w:hAnsiTheme="minorHAnsi" w:cstheme="minorHAnsi"/>
          <w:b/>
          <w:bCs/>
          <w:sz w:val="22"/>
          <w:szCs w:val="22"/>
        </w:rPr>
        <w:t xml:space="preserve">Q3. How would you manage a 5-year-old child with a fever in the Emergency Department? </w:t>
      </w:r>
    </w:p>
    <w:p w14:paraId="6E08B98F" w14:textId="77777777" w:rsidR="00D166FC" w:rsidRPr="00102445" w:rsidRDefault="00D166FC" w:rsidP="00D166FC">
      <w:pPr>
        <w:pStyle w:val="NormalWeb"/>
        <w:spacing w:before="0" w:beforeAutospacing="0" w:after="0" w:afterAutospacing="0"/>
        <w:rPr>
          <w:rFonts w:asciiTheme="minorHAnsi" w:hAnsiTheme="minorHAnsi" w:cstheme="minorHAnsi"/>
          <w:sz w:val="22"/>
          <w:szCs w:val="22"/>
        </w:rPr>
      </w:pPr>
    </w:p>
    <w:p w14:paraId="5FC38ED8" w14:textId="77777777" w:rsidR="00D166FC" w:rsidRPr="00102445" w:rsidRDefault="00D166FC" w:rsidP="00D166FC">
      <w:pPr>
        <w:pStyle w:val="NormalWeb"/>
        <w:spacing w:before="0" w:beforeAutospacing="0" w:after="0" w:afterAutospacing="0"/>
        <w:rPr>
          <w:rFonts w:asciiTheme="minorHAnsi" w:hAnsiTheme="minorHAnsi" w:cstheme="minorHAnsi"/>
          <w:sz w:val="22"/>
          <w:szCs w:val="22"/>
          <w:u w:val="single"/>
        </w:rPr>
      </w:pPr>
      <w:r w:rsidRPr="00102445">
        <w:rPr>
          <w:rFonts w:asciiTheme="minorHAnsi" w:hAnsiTheme="minorHAnsi" w:cstheme="minorHAnsi"/>
          <w:b/>
          <w:bCs/>
          <w:sz w:val="22"/>
          <w:szCs w:val="22"/>
          <w:u w:val="single"/>
        </w:rPr>
        <w:t xml:space="preserve">Interviewer to note/probe: </w:t>
      </w:r>
    </w:p>
    <w:p w14:paraId="6C4BE3E2" w14:textId="77777777" w:rsidR="00D166FC" w:rsidRPr="00102445" w:rsidRDefault="00D166FC" w:rsidP="00D166FC">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 Communication style required </w:t>
      </w:r>
      <w:r w:rsidRPr="00102445">
        <w:rPr>
          <w:rFonts w:asciiTheme="minorHAnsi" w:hAnsiTheme="minorHAnsi" w:cstheme="minorHAnsi"/>
          <w:sz w:val="22"/>
          <w:szCs w:val="22"/>
        </w:rPr>
        <w:t xml:space="preserve">• Focused history and examination • Investigation and treatment </w:t>
      </w:r>
    </w:p>
    <w:p w14:paraId="25BD4AC4" w14:textId="77777777" w:rsidR="00D166FC" w:rsidRDefault="00D166FC" w:rsidP="00672365">
      <w:pPr>
        <w:pStyle w:val="NormalWeb"/>
        <w:spacing w:before="0" w:beforeAutospacing="0" w:after="0" w:afterAutospacing="0"/>
        <w:rPr>
          <w:rFonts w:asciiTheme="minorHAnsi" w:hAnsiTheme="minorHAnsi" w:cstheme="minorHAnsi"/>
          <w:b/>
          <w:bCs/>
          <w:sz w:val="22"/>
          <w:szCs w:val="22"/>
        </w:rPr>
      </w:pPr>
    </w:p>
    <w:p w14:paraId="1B10BA59" w14:textId="6BC99942" w:rsidR="00581717" w:rsidRDefault="00581717" w:rsidP="00672365">
      <w:pPr>
        <w:pStyle w:val="NormalWeb"/>
        <w:spacing w:before="0" w:beforeAutospacing="0" w:after="0" w:afterAutospacing="0"/>
        <w:rPr>
          <w:rFonts w:asciiTheme="minorHAnsi" w:hAnsiTheme="minorHAnsi" w:cstheme="minorHAnsi"/>
          <w:b/>
          <w:bCs/>
          <w:sz w:val="22"/>
          <w:szCs w:val="22"/>
        </w:rPr>
      </w:pPr>
    </w:p>
    <w:p w14:paraId="743EA51E" w14:textId="77777777" w:rsidR="00581717" w:rsidRPr="00D166FC" w:rsidRDefault="00581717" w:rsidP="00581717">
      <w:pPr>
        <w:pStyle w:val="NormalWeb"/>
        <w:spacing w:before="0" w:beforeAutospacing="0" w:after="0" w:afterAutospacing="0"/>
        <w:rPr>
          <w:rFonts w:asciiTheme="minorHAnsi" w:hAnsiTheme="minorHAnsi" w:cstheme="minorHAnsi"/>
          <w:b/>
          <w:bCs/>
          <w:color w:val="0070C0"/>
          <w:sz w:val="28"/>
          <w:szCs w:val="28"/>
        </w:rPr>
      </w:pPr>
      <w:bookmarkStart w:id="6" w:name="Psychiatry"/>
      <w:r w:rsidRPr="00D166FC">
        <w:rPr>
          <w:rFonts w:asciiTheme="minorHAnsi" w:hAnsiTheme="minorHAnsi" w:cstheme="minorHAnsi"/>
          <w:b/>
          <w:bCs/>
          <w:color w:val="0070C0"/>
          <w:sz w:val="28"/>
          <w:szCs w:val="28"/>
        </w:rPr>
        <w:t xml:space="preserve">Psychiatry: </w:t>
      </w:r>
    </w:p>
    <w:bookmarkEnd w:id="6"/>
    <w:p w14:paraId="225157C0" w14:textId="77777777" w:rsidR="00581717" w:rsidRPr="000B62F8" w:rsidRDefault="00581717" w:rsidP="00581717">
      <w:pPr>
        <w:pStyle w:val="NormalWeb"/>
        <w:spacing w:before="0" w:beforeAutospacing="0" w:after="0" w:afterAutospacing="0"/>
        <w:rPr>
          <w:rFonts w:asciiTheme="minorHAnsi" w:hAnsiTheme="minorHAnsi" w:cstheme="minorHAnsi"/>
          <w:sz w:val="28"/>
          <w:szCs w:val="28"/>
        </w:rPr>
      </w:pPr>
    </w:p>
    <w:p w14:paraId="25A0314D" w14:textId="77777777" w:rsidR="00581717" w:rsidRPr="000B62F8" w:rsidRDefault="00581717" w:rsidP="00581717">
      <w:pPr>
        <w:pStyle w:val="NormalWeb"/>
        <w:spacing w:before="0" w:beforeAutospacing="0" w:after="0" w:afterAutospacing="0"/>
        <w:rPr>
          <w:rFonts w:asciiTheme="minorHAnsi" w:hAnsiTheme="minorHAnsi" w:cstheme="minorHAnsi"/>
          <w:sz w:val="22"/>
          <w:szCs w:val="22"/>
        </w:rPr>
      </w:pPr>
      <w:r w:rsidRPr="000B62F8">
        <w:rPr>
          <w:rFonts w:asciiTheme="minorHAnsi" w:hAnsiTheme="minorHAnsi" w:cstheme="minorHAnsi"/>
          <w:b/>
          <w:bCs/>
          <w:sz w:val="22"/>
          <w:szCs w:val="22"/>
        </w:rPr>
        <w:t xml:space="preserve">Q1. You are the ST1 on-call. There are 2 patients waiting to be seen: </w:t>
      </w:r>
    </w:p>
    <w:p w14:paraId="0D901491" w14:textId="2E7A1842" w:rsidR="00581717" w:rsidRDefault="00581717" w:rsidP="00581717">
      <w:pPr>
        <w:pStyle w:val="NormalWeb"/>
        <w:spacing w:before="0" w:beforeAutospacing="0" w:after="0" w:afterAutospacing="0"/>
        <w:rPr>
          <w:rFonts w:asciiTheme="minorHAnsi" w:hAnsiTheme="minorHAnsi" w:cstheme="minorHAnsi"/>
          <w:b/>
          <w:bCs/>
          <w:sz w:val="22"/>
          <w:szCs w:val="22"/>
        </w:rPr>
      </w:pPr>
      <w:r w:rsidRPr="000B62F8">
        <w:rPr>
          <w:rFonts w:asciiTheme="minorHAnsi" w:hAnsiTheme="minorHAnsi" w:cstheme="minorHAnsi"/>
          <w:sz w:val="22"/>
          <w:szCs w:val="22"/>
        </w:rPr>
        <w:t xml:space="preserve">• </w:t>
      </w:r>
      <w:r w:rsidRPr="000B62F8">
        <w:rPr>
          <w:rFonts w:asciiTheme="minorHAnsi" w:hAnsiTheme="minorHAnsi" w:cstheme="minorHAnsi"/>
          <w:b/>
          <w:bCs/>
          <w:sz w:val="22"/>
          <w:szCs w:val="22"/>
        </w:rPr>
        <w:t>A 25 year-old woman with a deliberate overdose of seven paracetamol tablets she took 2 hours ago</w:t>
      </w:r>
      <w:r w:rsidRPr="000B62F8">
        <w:rPr>
          <w:rFonts w:asciiTheme="minorHAnsi" w:hAnsiTheme="minorHAnsi" w:cstheme="minorHAnsi"/>
          <w:b/>
          <w:bCs/>
          <w:sz w:val="22"/>
          <w:szCs w:val="22"/>
        </w:rPr>
        <w:br/>
      </w:r>
      <w:r w:rsidRPr="000B62F8">
        <w:rPr>
          <w:rFonts w:asciiTheme="minorHAnsi" w:hAnsiTheme="minorHAnsi" w:cstheme="minorHAnsi"/>
          <w:sz w:val="22"/>
          <w:szCs w:val="22"/>
        </w:rPr>
        <w:t xml:space="preserve">• </w:t>
      </w:r>
      <w:r w:rsidRPr="000B62F8">
        <w:rPr>
          <w:rFonts w:asciiTheme="minorHAnsi" w:hAnsiTheme="minorHAnsi" w:cstheme="minorHAnsi"/>
          <w:b/>
          <w:bCs/>
          <w:sz w:val="22"/>
          <w:szCs w:val="22"/>
        </w:rPr>
        <w:t xml:space="preserve">An agitated, delirious 80-year-old man on a medical ward who is trying to leave. </w:t>
      </w:r>
    </w:p>
    <w:p w14:paraId="1D0171FF" w14:textId="77777777" w:rsidR="00D23518" w:rsidRPr="000B62F8" w:rsidRDefault="00D23518" w:rsidP="00581717">
      <w:pPr>
        <w:pStyle w:val="NormalWeb"/>
        <w:spacing w:before="0" w:beforeAutospacing="0" w:after="0" w:afterAutospacing="0"/>
        <w:rPr>
          <w:rFonts w:asciiTheme="minorHAnsi" w:hAnsiTheme="minorHAnsi" w:cstheme="minorHAnsi"/>
          <w:sz w:val="22"/>
          <w:szCs w:val="22"/>
        </w:rPr>
      </w:pPr>
    </w:p>
    <w:p w14:paraId="6B71BDFD" w14:textId="7AC347A8" w:rsidR="00581717" w:rsidRDefault="00581717" w:rsidP="00581717">
      <w:pPr>
        <w:pStyle w:val="NormalWeb"/>
        <w:spacing w:before="0" w:beforeAutospacing="0" w:after="0" w:afterAutospacing="0"/>
        <w:rPr>
          <w:rFonts w:asciiTheme="minorHAnsi" w:hAnsiTheme="minorHAnsi" w:cstheme="minorHAnsi"/>
          <w:b/>
          <w:bCs/>
          <w:sz w:val="22"/>
          <w:szCs w:val="22"/>
        </w:rPr>
      </w:pPr>
      <w:r w:rsidRPr="000B62F8">
        <w:rPr>
          <w:rFonts w:asciiTheme="minorHAnsi" w:hAnsiTheme="minorHAnsi" w:cstheme="minorHAnsi"/>
          <w:b/>
          <w:bCs/>
          <w:sz w:val="22"/>
          <w:szCs w:val="22"/>
        </w:rPr>
        <w:t>1. Who will you see first and why?</w:t>
      </w:r>
      <w:r w:rsidRPr="000B62F8">
        <w:rPr>
          <w:rFonts w:asciiTheme="minorHAnsi" w:hAnsiTheme="minorHAnsi" w:cstheme="minorHAnsi"/>
          <w:b/>
          <w:bCs/>
          <w:sz w:val="22"/>
          <w:szCs w:val="22"/>
        </w:rPr>
        <w:br/>
        <w:t>2. The elderly man is delirious and hallucinating. Tell me how you will assess and manage him?</w:t>
      </w:r>
      <w:r w:rsidRPr="000B62F8">
        <w:rPr>
          <w:rFonts w:asciiTheme="minorHAnsi" w:hAnsiTheme="minorHAnsi" w:cstheme="minorHAnsi"/>
          <w:b/>
          <w:bCs/>
          <w:sz w:val="22"/>
          <w:szCs w:val="22"/>
        </w:rPr>
        <w:br/>
        <w:t xml:space="preserve">3. How would you assess the 25-year-old woman? How would you evaluate her suicide risk? </w:t>
      </w:r>
    </w:p>
    <w:p w14:paraId="30A0F90F" w14:textId="77777777" w:rsidR="00D23518" w:rsidRPr="000B62F8" w:rsidRDefault="00D23518" w:rsidP="00581717">
      <w:pPr>
        <w:pStyle w:val="NormalWeb"/>
        <w:spacing w:before="0" w:beforeAutospacing="0" w:after="0" w:afterAutospacing="0"/>
        <w:rPr>
          <w:rFonts w:asciiTheme="minorHAnsi" w:hAnsiTheme="minorHAnsi" w:cstheme="minorHAnsi"/>
          <w:sz w:val="22"/>
          <w:szCs w:val="22"/>
        </w:rPr>
      </w:pPr>
    </w:p>
    <w:p w14:paraId="05927F69" w14:textId="77777777" w:rsidR="00581717" w:rsidRPr="009B5A2E" w:rsidRDefault="00581717" w:rsidP="00581717">
      <w:pPr>
        <w:pStyle w:val="NormalWeb"/>
        <w:spacing w:before="0" w:beforeAutospacing="0" w:after="0" w:afterAutospacing="0"/>
        <w:rPr>
          <w:rFonts w:asciiTheme="minorHAnsi" w:hAnsiTheme="minorHAnsi" w:cstheme="minorHAnsi"/>
          <w:sz w:val="22"/>
          <w:szCs w:val="22"/>
          <w:u w:val="single"/>
        </w:rPr>
      </w:pPr>
      <w:r w:rsidRPr="009B5A2E">
        <w:rPr>
          <w:rFonts w:asciiTheme="minorHAnsi" w:hAnsiTheme="minorHAnsi" w:cstheme="minorHAnsi"/>
          <w:b/>
          <w:bCs/>
          <w:sz w:val="22"/>
          <w:szCs w:val="22"/>
          <w:u w:val="single"/>
        </w:rPr>
        <w:t xml:space="preserve">Interviewer to note/probe: </w:t>
      </w:r>
    </w:p>
    <w:p w14:paraId="602E9338" w14:textId="77777777" w:rsidR="00581717" w:rsidRDefault="00581717" w:rsidP="00581717">
      <w:pPr>
        <w:pStyle w:val="NormalWeb"/>
        <w:spacing w:before="0" w:beforeAutospacing="0" w:after="0" w:afterAutospacing="0"/>
        <w:rPr>
          <w:rFonts w:asciiTheme="minorHAnsi" w:hAnsiTheme="minorHAnsi" w:cstheme="minorHAnsi"/>
          <w:sz w:val="22"/>
          <w:szCs w:val="22"/>
        </w:rPr>
      </w:pPr>
      <w:r w:rsidRPr="000B62F8">
        <w:rPr>
          <w:rFonts w:asciiTheme="minorHAnsi" w:hAnsiTheme="minorHAnsi" w:cstheme="minorHAnsi"/>
          <w:sz w:val="22"/>
          <w:szCs w:val="22"/>
        </w:rPr>
        <w:t xml:space="preserve">This deliberately ambiguous with minimal information. There may be no right answer, you need to prioritise appropriately. The 80 year-old man will be at risk if he leaves the ward. Unless security are </w:t>
      </w:r>
      <w:proofErr w:type="gramStart"/>
      <w:r w:rsidRPr="000B62F8">
        <w:rPr>
          <w:rFonts w:asciiTheme="minorHAnsi" w:hAnsiTheme="minorHAnsi" w:cstheme="minorHAnsi"/>
          <w:sz w:val="22"/>
          <w:szCs w:val="22"/>
        </w:rPr>
        <w:t>present</w:t>
      </w:r>
      <w:proofErr w:type="gramEnd"/>
      <w:r w:rsidRPr="000B62F8">
        <w:rPr>
          <w:rFonts w:asciiTheme="minorHAnsi" w:hAnsiTheme="minorHAnsi" w:cstheme="minorHAnsi"/>
          <w:sz w:val="22"/>
          <w:szCs w:val="22"/>
        </w:rPr>
        <w:t xml:space="preserve"> he may “escape” soon. Consumption of seven paracetamol tablets is usually not fatal. Also</w:t>
      </w:r>
      <w:r>
        <w:rPr>
          <w:rFonts w:asciiTheme="minorHAnsi" w:hAnsiTheme="minorHAnsi" w:cstheme="minorHAnsi"/>
          <w:sz w:val="22"/>
          <w:szCs w:val="22"/>
        </w:rPr>
        <w:t>,</w:t>
      </w:r>
      <w:r w:rsidRPr="000B62F8">
        <w:rPr>
          <w:rFonts w:asciiTheme="minorHAnsi" w:hAnsiTheme="minorHAnsi" w:cstheme="minorHAnsi"/>
          <w:sz w:val="22"/>
          <w:szCs w:val="22"/>
        </w:rPr>
        <w:t xml:space="preserve"> you need to wait 4 hours before you can request a blood test for levels. </w:t>
      </w:r>
    </w:p>
    <w:p w14:paraId="75D2AE65" w14:textId="77777777" w:rsidR="00581717" w:rsidRPr="000B62F8" w:rsidRDefault="00581717" w:rsidP="00581717">
      <w:pPr>
        <w:pStyle w:val="NormalWeb"/>
        <w:spacing w:before="0" w:beforeAutospacing="0" w:after="0" w:afterAutospacing="0"/>
        <w:rPr>
          <w:rFonts w:asciiTheme="minorHAnsi" w:hAnsiTheme="minorHAnsi" w:cstheme="minorHAnsi"/>
          <w:sz w:val="22"/>
          <w:szCs w:val="22"/>
        </w:rPr>
      </w:pPr>
    </w:p>
    <w:p w14:paraId="2E795DD7" w14:textId="77777777" w:rsidR="00581717" w:rsidRDefault="00581717" w:rsidP="00581717">
      <w:pPr>
        <w:pStyle w:val="NormalWeb"/>
        <w:spacing w:before="0" w:beforeAutospacing="0" w:after="0" w:afterAutospacing="0"/>
        <w:rPr>
          <w:rFonts w:asciiTheme="minorHAnsi" w:hAnsiTheme="minorHAnsi" w:cstheme="minorHAnsi"/>
          <w:b/>
          <w:bCs/>
          <w:sz w:val="22"/>
          <w:szCs w:val="22"/>
        </w:rPr>
      </w:pPr>
      <w:r w:rsidRPr="000B62F8">
        <w:rPr>
          <w:rFonts w:asciiTheme="minorHAnsi" w:hAnsiTheme="minorHAnsi" w:cstheme="minorHAnsi"/>
          <w:b/>
          <w:bCs/>
          <w:sz w:val="22"/>
          <w:szCs w:val="22"/>
        </w:rPr>
        <w:t xml:space="preserve">Q2. What would you do if you suspected your consultant was becoming psychiatrically unwell? </w:t>
      </w:r>
    </w:p>
    <w:p w14:paraId="0111D268" w14:textId="77777777" w:rsidR="00581717" w:rsidRPr="000B62F8" w:rsidRDefault="00581717" w:rsidP="00581717">
      <w:pPr>
        <w:pStyle w:val="NormalWeb"/>
        <w:spacing w:before="0" w:beforeAutospacing="0" w:after="0" w:afterAutospacing="0"/>
        <w:rPr>
          <w:rFonts w:asciiTheme="minorHAnsi" w:hAnsiTheme="minorHAnsi" w:cstheme="minorHAnsi"/>
          <w:sz w:val="22"/>
          <w:szCs w:val="22"/>
        </w:rPr>
      </w:pPr>
    </w:p>
    <w:p w14:paraId="23C19655" w14:textId="77777777" w:rsidR="00581717" w:rsidRPr="009B5A2E" w:rsidRDefault="00581717" w:rsidP="00581717">
      <w:pPr>
        <w:pStyle w:val="NormalWeb"/>
        <w:spacing w:before="0" w:beforeAutospacing="0" w:after="0" w:afterAutospacing="0"/>
        <w:rPr>
          <w:rFonts w:asciiTheme="minorHAnsi" w:hAnsiTheme="minorHAnsi" w:cstheme="minorHAnsi"/>
          <w:sz w:val="22"/>
          <w:szCs w:val="22"/>
          <w:u w:val="single"/>
        </w:rPr>
      </w:pPr>
      <w:r w:rsidRPr="009B5A2E">
        <w:rPr>
          <w:rFonts w:asciiTheme="minorHAnsi" w:hAnsiTheme="minorHAnsi" w:cstheme="minorHAnsi"/>
          <w:b/>
          <w:bCs/>
          <w:sz w:val="22"/>
          <w:szCs w:val="22"/>
          <w:u w:val="single"/>
        </w:rPr>
        <w:t xml:space="preserve">Interviewer to note/probe: </w:t>
      </w:r>
    </w:p>
    <w:p w14:paraId="54B0F759" w14:textId="77777777" w:rsidR="00581717" w:rsidRDefault="00581717" w:rsidP="00581717">
      <w:pPr>
        <w:pStyle w:val="NormalWeb"/>
        <w:spacing w:before="0" w:beforeAutospacing="0" w:after="0" w:afterAutospacing="0"/>
        <w:rPr>
          <w:rFonts w:asciiTheme="minorHAnsi" w:hAnsiTheme="minorHAnsi" w:cstheme="minorHAnsi"/>
          <w:sz w:val="22"/>
          <w:szCs w:val="22"/>
        </w:rPr>
      </w:pPr>
      <w:r w:rsidRPr="000B62F8">
        <w:rPr>
          <w:rFonts w:asciiTheme="minorHAnsi" w:hAnsiTheme="minorHAnsi" w:cstheme="minorHAnsi"/>
          <w:sz w:val="22"/>
          <w:szCs w:val="22"/>
        </w:rPr>
        <w:t>• Ensure patient safety</w:t>
      </w:r>
      <w:r w:rsidRPr="000B62F8">
        <w:rPr>
          <w:rFonts w:asciiTheme="minorHAnsi" w:hAnsiTheme="minorHAnsi" w:cstheme="minorHAnsi"/>
          <w:sz w:val="22"/>
          <w:szCs w:val="22"/>
        </w:rPr>
        <w:br/>
        <w:t>• Ensure consultant safety</w:t>
      </w:r>
      <w:r w:rsidRPr="000B62F8">
        <w:rPr>
          <w:rFonts w:asciiTheme="minorHAnsi" w:hAnsiTheme="minorHAnsi" w:cstheme="minorHAnsi"/>
          <w:sz w:val="22"/>
          <w:szCs w:val="22"/>
        </w:rPr>
        <w:br/>
        <w:t>• Involve another consultant or clinical director</w:t>
      </w:r>
      <w:r w:rsidRPr="000B62F8">
        <w:rPr>
          <w:rFonts w:asciiTheme="minorHAnsi" w:hAnsiTheme="minorHAnsi" w:cstheme="minorHAnsi"/>
          <w:sz w:val="22"/>
          <w:szCs w:val="22"/>
        </w:rPr>
        <w:br/>
        <w:t xml:space="preserve">• Contact Occupational Health or the “Practitioner Health Programme” </w:t>
      </w:r>
    </w:p>
    <w:p w14:paraId="240DE6B7" w14:textId="77777777" w:rsidR="00581717" w:rsidRPr="000B62F8" w:rsidRDefault="00581717" w:rsidP="00581717">
      <w:pPr>
        <w:pStyle w:val="NormalWeb"/>
        <w:spacing w:before="0" w:beforeAutospacing="0" w:after="0" w:afterAutospacing="0"/>
        <w:rPr>
          <w:rFonts w:asciiTheme="minorHAnsi" w:hAnsiTheme="minorHAnsi" w:cstheme="minorHAnsi"/>
          <w:sz w:val="22"/>
          <w:szCs w:val="22"/>
        </w:rPr>
      </w:pPr>
    </w:p>
    <w:p w14:paraId="4458C050" w14:textId="77777777" w:rsidR="00581717" w:rsidRDefault="00581717" w:rsidP="00581717">
      <w:pPr>
        <w:pStyle w:val="NormalWeb"/>
        <w:spacing w:before="0" w:beforeAutospacing="0" w:after="0" w:afterAutospacing="0"/>
        <w:rPr>
          <w:rFonts w:asciiTheme="minorHAnsi" w:hAnsiTheme="minorHAnsi" w:cstheme="minorHAnsi"/>
          <w:b/>
          <w:bCs/>
          <w:sz w:val="22"/>
          <w:szCs w:val="22"/>
        </w:rPr>
      </w:pPr>
      <w:r w:rsidRPr="000B62F8">
        <w:rPr>
          <w:rFonts w:asciiTheme="minorHAnsi" w:hAnsiTheme="minorHAnsi" w:cstheme="minorHAnsi"/>
          <w:b/>
          <w:bCs/>
          <w:sz w:val="22"/>
          <w:szCs w:val="22"/>
        </w:rPr>
        <w:t xml:space="preserve">Q3. What would you do if asked to assess a patient in the emergency Department who was refusing to speak at all? </w:t>
      </w:r>
    </w:p>
    <w:p w14:paraId="1BD6A1FE" w14:textId="77777777" w:rsidR="00581717" w:rsidRPr="000B62F8" w:rsidRDefault="00581717" w:rsidP="00581717">
      <w:pPr>
        <w:pStyle w:val="NormalWeb"/>
        <w:spacing w:before="0" w:beforeAutospacing="0" w:after="0" w:afterAutospacing="0"/>
        <w:rPr>
          <w:rFonts w:asciiTheme="minorHAnsi" w:hAnsiTheme="minorHAnsi" w:cstheme="minorHAnsi"/>
          <w:sz w:val="22"/>
          <w:szCs w:val="22"/>
        </w:rPr>
      </w:pPr>
    </w:p>
    <w:p w14:paraId="14115A74" w14:textId="77777777" w:rsidR="00581717" w:rsidRPr="009B5A2E" w:rsidRDefault="00581717" w:rsidP="00581717">
      <w:pPr>
        <w:pStyle w:val="NormalWeb"/>
        <w:spacing w:before="0" w:beforeAutospacing="0" w:after="0" w:afterAutospacing="0"/>
        <w:rPr>
          <w:rFonts w:asciiTheme="minorHAnsi" w:hAnsiTheme="minorHAnsi" w:cstheme="minorHAnsi"/>
          <w:sz w:val="22"/>
          <w:szCs w:val="22"/>
          <w:u w:val="single"/>
        </w:rPr>
      </w:pPr>
      <w:r w:rsidRPr="009B5A2E">
        <w:rPr>
          <w:rFonts w:asciiTheme="minorHAnsi" w:hAnsiTheme="minorHAnsi" w:cstheme="minorHAnsi"/>
          <w:b/>
          <w:bCs/>
          <w:sz w:val="22"/>
          <w:szCs w:val="22"/>
          <w:u w:val="single"/>
        </w:rPr>
        <w:t xml:space="preserve">Interviewer to note/probe: </w:t>
      </w:r>
    </w:p>
    <w:p w14:paraId="78C7CB0F" w14:textId="77777777" w:rsidR="00581717" w:rsidRPr="000B62F8" w:rsidRDefault="00581717" w:rsidP="00581717">
      <w:pPr>
        <w:pStyle w:val="NormalWeb"/>
        <w:spacing w:before="0" w:beforeAutospacing="0" w:after="0" w:afterAutospacing="0"/>
        <w:rPr>
          <w:rFonts w:asciiTheme="minorHAnsi" w:hAnsiTheme="minorHAnsi" w:cstheme="minorHAnsi"/>
          <w:sz w:val="22"/>
          <w:szCs w:val="22"/>
        </w:rPr>
      </w:pPr>
      <w:r w:rsidRPr="000B62F8">
        <w:rPr>
          <w:rFonts w:asciiTheme="minorHAnsi" w:hAnsiTheme="minorHAnsi" w:cstheme="minorHAnsi"/>
          <w:sz w:val="22"/>
          <w:szCs w:val="22"/>
        </w:rPr>
        <w:t>• Involve someone the patient trusts to try and explain and encourage communication</w:t>
      </w:r>
      <w:r w:rsidRPr="000B62F8">
        <w:rPr>
          <w:rFonts w:asciiTheme="minorHAnsi" w:hAnsiTheme="minorHAnsi" w:cstheme="minorHAnsi"/>
          <w:sz w:val="22"/>
          <w:szCs w:val="22"/>
        </w:rPr>
        <w:br/>
        <w:t>• Observation to assess mood and signs of psychosis</w:t>
      </w:r>
      <w:r w:rsidRPr="000B62F8">
        <w:rPr>
          <w:rFonts w:asciiTheme="minorHAnsi" w:hAnsiTheme="minorHAnsi" w:cstheme="minorHAnsi"/>
          <w:sz w:val="22"/>
          <w:szCs w:val="22"/>
        </w:rPr>
        <w:br/>
        <w:t xml:space="preserve">• Collateral history from relatives, police, paramedics </w:t>
      </w:r>
    </w:p>
    <w:p w14:paraId="23C60420" w14:textId="77777777" w:rsidR="00581717" w:rsidRDefault="00581717" w:rsidP="00581717">
      <w:pPr>
        <w:pStyle w:val="NormalWeb"/>
        <w:spacing w:before="0" w:beforeAutospacing="0" w:after="0" w:afterAutospacing="0"/>
        <w:rPr>
          <w:rFonts w:asciiTheme="minorHAnsi" w:hAnsiTheme="minorHAnsi" w:cstheme="minorHAnsi"/>
          <w:sz w:val="22"/>
          <w:szCs w:val="22"/>
        </w:rPr>
      </w:pPr>
      <w:r w:rsidRPr="000B62F8">
        <w:rPr>
          <w:rFonts w:asciiTheme="minorHAnsi" w:hAnsiTheme="minorHAnsi" w:cstheme="minorHAnsi"/>
          <w:sz w:val="22"/>
          <w:szCs w:val="22"/>
        </w:rPr>
        <w:t xml:space="preserve">• Physical examination (e.g. catatonic signs) and blood tests </w:t>
      </w:r>
    </w:p>
    <w:p w14:paraId="7E98F4E5" w14:textId="77777777" w:rsidR="00581717" w:rsidRPr="000B62F8" w:rsidRDefault="00581717" w:rsidP="00581717">
      <w:pPr>
        <w:pStyle w:val="NormalWeb"/>
        <w:spacing w:before="0" w:beforeAutospacing="0" w:after="0" w:afterAutospacing="0"/>
        <w:rPr>
          <w:rFonts w:asciiTheme="minorHAnsi" w:hAnsiTheme="minorHAnsi" w:cstheme="minorHAnsi"/>
          <w:sz w:val="22"/>
          <w:szCs w:val="22"/>
        </w:rPr>
      </w:pPr>
      <w:r w:rsidRPr="000B62F8">
        <w:rPr>
          <w:rFonts w:asciiTheme="minorHAnsi" w:hAnsiTheme="minorHAnsi" w:cstheme="minorHAnsi"/>
          <w:sz w:val="22"/>
          <w:szCs w:val="22"/>
        </w:rPr>
        <w:t xml:space="preserve">• Consider personal safety – alarm buttons, joint assessment, positioning near exit </w:t>
      </w:r>
    </w:p>
    <w:p w14:paraId="30096A45" w14:textId="77777777" w:rsidR="00581717" w:rsidRPr="00D5738A" w:rsidRDefault="00581717" w:rsidP="00672365">
      <w:pPr>
        <w:pStyle w:val="NormalWeb"/>
        <w:spacing w:before="0" w:beforeAutospacing="0" w:after="0" w:afterAutospacing="0"/>
        <w:rPr>
          <w:rFonts w:asciiTheme="minorHAnsi" w:hAnsiTheme="minorHAnsi" w:cstheme="minorHAnsi"/>
          <w:sz w:val="22"/>
          <w:szCs w:val="22"/>
        </w:rPr>
      </w:pPr>
    </w:p>
    <w:p w14:paraId="0EFB9EFD" w14:textId="16498639" w:rsidR="00672365" w:rsidRDefault="00672365"/>
    <w:p w14:paraId="388B165F" w14:textId="33DD428C" w:rsidR="00581717" w:rsidRPr="00D23518" w:rsidRDefault="00581717" w:rsidP="00D23518">
      <w:bookmarkStart w:id="7" w:name="Public_health"/>
      <w:r w:rsidRPr="00D166FC">
        <w:rPr>
          <w:rFonts w:cstheme="minorHAnsi"/>
          <w:b/>
          <w:bCs/>
          <w:color w:val="0070C0"/>
          <w:sz w:val="28"/>
          <w:szCs w:val="28"/>
        </w:rPr>
        <w:t xml:space="preserve">Public Health </w:t>
      </w:r>
    </w:p>
    <w:bookmarkEnd w:id="7"/>
    <w:p w14:paraId="4AE61C25" w14:textId="77777777" w:rsidR="00581717" w:rsidRPr="00D5738A" w:rsidRDefault="00581717" w:rsidP="00581717">
      <w:pPr>
        <w:pStyle w:val="NormalWeb"/>
        <w:spacing w:before="0" w:beforeAutospacing="0" w:after="0" w:afterAutospacing="0"/>
        <w:rPr>
          <w:rFonts w:asciiTheme="minorHAnsi" w:hAnsiTheme="minorHAnsi" w:cstheme="minorHAnsi"/>
          <w:sz w:val="22"/>
          <w:szCs w:val="22"/>
        </w:rPr>
      </w:pPr>
    </w:p>
    <w:p w14:paraId="78D284EA" w14:textId="77777777" w:rsidR="00581717" w:rsidRDefault="00581717" w:rsidP="00581717">
      <w:pPr>
        <w:pStyle w:val="NormalWeb"/>
        <w:spacing w:before="0" w:beforeAutospacing="0" w:after="0" w:afterAutospacing="0"/>
        <w:rPr>
          <w:rFonts w:asciiTheme="minorHAnsi" w:hAnsiTheme="minorHAnsi" w:cstheme="minorHAnsi"/>
          <w:b/>
          <w:bCs/>
          <w:sz w:val="22"/>
          <w:szCs w:val="22"/>
        </w:rPr>
      </w:pPr>
      <w:r w:rsidRPr="00D5738A">
        <w:rPr>
          <w:rFonts w:asciiTheme="minorHAnsi" w:hAnsiTheme="minorHAnsi" w:cstheme="minorHAnsi"/>
          <w:b/>
          <w:bCs/>
          <w:sz w:val="22"/>
          <w:szCs w:val="22"/>
        </w:rPr>
        <w:t xml:space="preserve">Q1. What experience in your work, related to public health, has motivated you to pursue a career in public health? </w:t>
      </w:r>
    </w:p>
    <w:p w14:paraId="3F41FE2B" w14:textId="77777777" w:rsidR="00581717" w:rsidRPr="00D5738A" w:rsidRDefault="00581717" w:rsidP="00581717">
      <w:pPr>
        <w:pStyle w:val="NormalWeb"/>
        <w:spacing w:before="0" w:beforeAutospacing="0" w:after="0" w:afterAutospacing="0"/>
        <w:rPr>
          <w:rFonts w:asciiTheme="minorHAnsi" w:hAnsiTheme="minorHAnsi" w:cstheme="minorHAnsi"/>
          <w:sz w:val="22"/>
          <w:szCs w:val="22"/>
        </w:rPr>
      </w:pPr>
    </w:p>
    <w:p w14:paraId="61C08685" w14:textId="7F69F734" w:rsidR="00581717" w:rsidRDefault="00581717" w:rsidP="00581717">
      <w:pPr>
        <w:pStyle w:val="NormalWeb"/>
        <w:spacing w:before="0" w:beforeAutospacing="0" w:after="0" w:afterAutospacing="0"/>
        <w:rPr>
          <w:rFonts w:asciiTheme="minorHAnsi" w:hAnsiTheme="minorHAnsi" w:cstheme="minorHAnsi"/>
          <w:b/>
          <w:bCs/>
          <w:sz w:val="22"/>
          <w:szCs w:val="22"/>
        </w:rPr>
      </w:pPr>
      <w:r w:rsidRPr="00D5738A">
        <w:rPr>
          <w:rFonts w:asciiTheme="minorHAnsi" w:hAnsiTheme="minorHAnsi" w:cstheme="minorHAnsi"/>
          <w:b/>
          <w:bCs/>
          <w:sz w:val="22"/>
          <w:szCs w:val="22"/>
        </w:rPr>
        <w:t xml:space="preserve">Q2. Recent figures from emergency Departments across the country demonstrate a recent surge in the number of cyclists injured in road traffic accidents. How would you investigate this and what action would you suggest? </w:t>
      </w:r>
    </w:p>
    <w:p w14:paraId="1F3D8B31" w14:textId="77777777" w:rsidR="00D23518" w:rsidRPr="00D5738A" w:rsidRDefault="00D23518" w:rsidP="00581717">
      <w:pPr>
        <w:pStyle w:val="NormalWeb"/>
        <w:spacing w:before="0" w:beforeAutospacing="0" w:after="0" w:afterAutospacing="0"/>
        <w:rPr>
          <w:rFonts w:asciiTheme="minorHAnsi" w:hAnsiTheme="minorHAnsi" w:cstheme="minorHAnsi"/>
          <w:sz w:val="22"/>
          <w:szCs w:val="22"/>
        </w:rPr>
      </w:pPr>
    </w:p>
    <w:p w14:paraId="31F5806C" w14:textId="77777777" w:rsidR="00581717" w:rsidRPr="005A0244" w:rsidRDefault="00581717" w:rsidP="00581717">
      <w:pPr>
        <w:pStyle w:val="NormalWeb"/>
        <w:spacing w:before="0" w:beforeAutospacing="0" w:after="0" w:afterAutospacing="0"/>
        <w:rPr>
          <w:rFonts w:asciiTheme="minorHAnsi" w:hAnsiTheme="minorHAnsi" w:cstheme="minorHAnsi"/>
          <w:sz w:val="22"/>
          <w:szCs w:val="22"/>
          <w:u w:val="single"/>
        </w:rPr>
      </w:pPr>
      <w:r w:rsidRPr="005A0244">
        <w:rPr>
          <w:rFonts w:asciiTheme="minorHAnsi" w:hAnsiTheme="minorHAnsi" w:cstheme="minorHAnsi"/>
          <w:b/>
          <w:bCs/>
          <w:sz w:val="22"/>
          <w:szCs w:val="22"/>
          <w:u w:val="single"/>
        </w:rPr>
        <w:t xml:space="preserve">Interviewer to note/probe: </w:t>
      </w:r>
    </w:p>
    <w:p w14:paraId="324C7C7D" w14:textId="77777777" w:rsidR="00581717" w:rsidRPr="00D5738A" w:rsidRDefault="00581717" w:rsidP="00581717">
      <w:pPr>
        <w:pStyle w:val="NormalWeb"/>
        <w:spacing w:before="0" w:beforeAutospacing="0" w:after="0" w:afterAutospacing="0"/>
        <w:rPr>
          <w:rFonts w:asciiTheme="minorHAnsi" w:hAnsiTheme="minorHAnsi" w:cstheme="minorHAnsi"/>
          <w:sz w:val="22"/>
          <w:szCs w:val="22"/>
        </w:rPr>
      </w:pPr>
      <w:r w:rsidRPr="00D5738A">
        <w:rPr>
          <w:rFonts w:asciiTheme="minorHAnsi" w:hAnsiTheme="minorHAnsi" w:cstheme="minorHAnsi"/>
          <w:sz w:val="22"/>
          <w:szCs w:val="22"/>
        </w:rPr>
        <w:t xml:space="preserve">• Consult all stakeholders? (Emergency Depts, cyclists, local councils, </w:t>
      </w:r>
      <w:proofErr w:type="gramStart"/>
      <w:r w:rsidRPr="00D5738A">
        <w:rPr>
          <w:rFonts w:asciiTheme="minorHAnsi" w:hAnsiTheme="minorHAnsi" w:cstheme="minorHAnsi"/>
          <w:sz w:val="22"/>
          <w:szCs w:val="22"/>
        </w:rPr>
        <w:t>schools ,</w:t>
      </w:r>
      <w:proofErr w:type="gramEnd"/>
      <w:r w:rsidRPr="00D5738A">
        <w:rPr>
          <w:rFonts w:asciiTheme="minorHAnsi" w:hAnsiTheme="minorHAnsi" w:cstheme="minorHAnsi"/>
          <w:sz w:val="22"/>
          <w:szCs w:val="22"/>
        </w:rPr>
        <w:t xml:space="preserve"> cycling groups)</w:t>
      </w:r>
      <w:r w:rsidRPr="00D5738A">
        <w:rPr>
          <w:rFonts w:asciiTheme="minorHAnsi" w:hAnsiTheme="minorHAnsi" w:cstheme="minorHAnsi"/>
          <w:sz w:val="22"/>
          <w:szCs w:val="22"/>
        </w:rPr>
        <w:br/>
        <w:t xml:space="preserve">• Attempt to identify causes for the upsurge (more cyclists, increased traffic density) </w:t>
      </w:r>
    </w:p>
    <w:p w14:paraId="3B50854D" w14:textId="77777777" w:rsidR="00581717" w:rsidRPr="00D5738A" w:rsidRDefault="00581717" w:rsidP="00581717">
      <w:pPr>
        <w:pStyle w:val="NormalWeb"/>
        <w:spacing w:before="0" w:beforeAutospacing="0" w:after="0" w:afterAutospacing="0"/>
        <w:rPr>
          <w:rFonts w:asciiTheme="minorHAnsi" w:hAnsiTheme="minorHAnsi" w:cstheme="minorHAnsi"/>
          <w:sz w:val="22"/>
          <w:szCs w:val="22"/>
        </w:rPr>
      </w:pPr>
      <w:r w:rsidRPr="00D5738A">
        <w:rPr>
          <w:rFonts w:asciiTheme="minorHAnsi" w:hAnsiTheme="minorHAnsi" w:cstheme="minorHAnsi"/>
          <w:sz w:val="22"/>
          <w:szCs w:val="22"/>
        </w:rPr>
        <w:t>• Corroborate data with other sources</w:t>
      </w:r>
      <w:r w:rsidRPr="00D5738A">
        <w:rPr>
          <w:rFonts w:asciiTheme="minorHAnsi" w:hAnsiTheme="minorHAnsi" w:cstheme="minorHAnsi"/>
          <w:sz w:val="22"/>
          <w:szCs w:val="22"/>
        </w:rPr>
        <w:br/>
        <w:t xml:space="preserve">• Suggest a plan (speed cameras, educate cyclists) • Re-evaluate changes </w:t>
      </w:r>
    </w:p>
    <w:p w14:paraId="1B16B62A" w14:textId="77777777" w:rsidR="00581717" w:rsidRDefault="00581717" w:rsidP="00581717">
      <w:pPr>
        <w:pStyle w:val="NormalWeb"/>
        <w:spacing w:before="0" w:beforeAutospacing="0" w:after="0" w:afterAutospacing="0"/>
        <w:rPr>
          <w:rFonts w:asciiTheme="minorHAnsi" w:hAnsiTheme="minorHAnsi" w:cstheme="minorHAnsi"/>
          <w:b/>
          <w:bCs/>
          <w:sz w:val="22"/>
          <w:szCs w:val="22"/>
        </w:rPr>
      </w:pPr>
    </w:p>
    <w:p w14:paraId="51571EE8" w14:textId="266509D3" w:rsidR="00581717" w:rsidRDefault="00581717" w:rsidP="00581717">
      <w:pPr>
        <w:pStyle w:val="NormalWeb"/>
        <w:spacing w:before="0" w:beforeAutospacing="0" w:after="0" w:afterAutospacing="0"/>
        <w:rPr>
          <w:rFonts w:asciiTheme="minorHAnsi" w:hAnsiTheme="minorHAnsi" w:cstheme="minorHAnsi"/>
          <w:b/>
          <w:bCs/>
          <w:sz w:val="22"/>
          <w:szCs w:val="22"/>
        </w:rPr>
      </w:pPr>
      <w:r w:rsidRPr="00D5738A">
        <w:rPr>
          <w:rFonts w:asciiTheme="minorHAnsi" w:hAnsiTheme="minorHAnsi" w:cstheme="minorHAnsi"/>
          <w:b/>
          <w:bCs/>
          <w:sz w:val="22"/>
          <w:szCs w:val="22"/>
        </w:rPr>
        <w:t xml:space="preserve">Previous applicants have been asked to critically appraise a paper. They have also been asked if they would adopt a new initiative on the basis of the paper. This is an exercise in evidence-based medicine (EBM). Make sure you know about EBM, which is at the heart of public health. </w:t>
      </w:r>
    </w:p>
    <w:p w14:paraId="16F8506F" w14:textId="2AE9453C" w:rsidR="00581717" w:rsidRDefault="00581717" w:rsidP="00581717">
      <w:pPr>
        <w:pStyle w:val="NormalWeb"/>
        <w:spacing w:before="0" w:beforeAutospacing="0" w:after="0" w:afterAutospacing="0"/>
        <w:rPr>
          <w:rFonts w:asciiTheme="minorHAnsi" w:hAnsiTheme="minorHAnsi" w:cstheme="minorHAnsi"/>
          <w:b/>
          <w:bCs/>
          <w:sz w:val="22"/>
          <w:szCs w:val="22"/>
        </w:rPr>
      </w:pPr>
    </w:p>
    <w:p w14:paraId="5211D1A2" w14:textId="77777777" w:rsidR="00D166FC" w:rsidRDefault="00D166FC" w:rsidP="00581717">
      <w:pPr>
        <w:pStyle w:val="NormalWeb"/>
        <w:spacing w:before="0" w:beforeAutospacing="0" w:after="0" w:afterAutospacing="0"/>
        <w:rPr>
          <w:rFonts w:asciiTheme="minorHAnsi" w:hAnsiTheme="minorHAnsi" w:cstheme="minorHAnsi"/>
          <w:b/>
          <w:bCs/>
          <w:sz w:val="22"/>
          <w:szCs w:val="22"/>
        </w:rPr>
      </w:pPr>
    </w:p>
    <w:p w14:paraId="3E73A2FC" w14:textId="77777777" w:rsidR="00581717" w:rsidRPr="00D166FC" w:rsidRDefault="00581717" w:rsidP="00581717">
      <w:pPr>
        <w:pStyle w:val="NormalWeb"/>
        <w:spacing w:before="0" w:beforeAutospacing="0" w:after="0" w:afterAutospacing="0"/>
        <w:rPr>
          <w:rFonts w:asciiTheme="minorHAnsi" w:hAnsiTheme="minorHAnsi" w:cstheme="minorHAnsi"/>
          <w:b/>
          <w:bCs/>
          <w:color w:val="0070C0"/>
          <w:sz w:val="28"/>
          <w:szCs w:val="28"/>
        </w:rPr>
      </w:pPr>
      <w:bookmarkStart w:id="8" w:name="radiology"/>
      <w:r w:rsidRPr="00D166FC">
        <w:rPr>
          <w:rFonts w:asciiTheme="minorHAnsi" w:hAnsiTheme="minorHAnsi" w:cstheme="minorHAnsi"/>
          <w:b/>
          <w:bCs/>
          <w:color w:val="0070C0"/>
          <w:sz w:val="28"/>
          <w:szCs w:val="28"/>
        </w:rPr>
        <w:t xml:space="preserve">Radiology: </w:t>
      </w:r>
    </w:p>
    <w:bookmarkEnd w:id="8"/>
    <w:p w14:paraId="75406BEB" w14:textId="77777777" w:rsidR="00581717" w:rsidRPr="009C3606" w:rsidRDefault="00581717" w:rsidP="00581717">
      <w:pPr>
        <w:pStyle w:val="NormalWeb"/>
        <w:spacing w:before="0" w:beforeAutospacing="0" w:after="0" w:afterAutospacing="0"/>
        <w:rPr>
          <w:rFonts w:asciiTheme="minorHAnsi" w:hAnsiTheme="minorHAnsi" w:cstheme="minorHAnsi"/>
          <w:sz w:val="28"/>
          <w:szCs w:val="28"/>
        </w:rPr>
      </w:pPr>
    </w:p>
    <w:p w14:paraId="4379166C" w14:textId="2375F5FB" w:rsidR="00581717" w:rsidRDefault="00581717" w:rsidP="00581717">
      <w:pPr>
        <w:pStyle w:val="NormalWeb"/>
        <w:spacing w:before="0" w:beforeAutospacing="0" w:after="0" w:afterAutospacing="0"/>
        <w:rPr>
          <w:rFonts w:asciiTheme="minorHAnsi" w:hAnsiTheme="minorHAnsi" w:cstheme="minorHAnsi"/>
          <w:b/>
          <w:bCs/>
          <w:sz w:val="22"/>
          <w:szCs w:val="22"/>
        </w:rPr>
      </w:pPr>
      <w:r w:rsidRPr="009C3606">
        <w:rPr>
          <w:rFonts w:asciiTheme="minorHAnsi" w:hAnsiTheme="minorHAnsi" w:cstheme="minorHAnsi"/>
          <w:b/>
          <w:bCs/>
          <w:sz w:val="22"/>
          <w:szCs w:val="22"/>
        </w:rPr>
        <w:t xml:space="preserve">Q1. You are informed by a radiology nurse that a colleague of yours is about to start doing an ultrasound-guided drainage </w:t>
      </w:r>
      <w:proofErr w:type="gramStart"/>
      <w:r w:rsidRPr="009C3606">
        <w:rPr>
          <w:rFonts w:asciiTheme="minorHAnsi" w:hAnsiTheme="minorHAnsi" w:cstheme="minorHAnsi"/>
          <w:b/>
          <w:bCs/>
          <w:sz w:val="22"/>
          <w:szCs w:val="22"/>
        </w:rPr>
        <w:t>procedure</w:t>
      </w:r>
      <w:proofErr w:type="gramEnd"/>
      <w:r w:rsidRPr="009C3606">
        <w:rPr>
          <w:rFonts w:asciiTheme="minorHAnsi" w:hAnsiTheme="minorHAnsi" w:cstheme="minorHAnsi"/>
          <w:b/>
          <w:bCs/>
          <w:sz w:val="22"/>
          <w:szCs w:val="22"/>
        </w:rPr>
        <w:t xml:space="preserve"> but she suspects your colleague is under the influence of alcohol. What would you do? </w:t>
      </w:r>
    </w:p>
    <w:p w14:paraId="175E1769" w14:textId="77777777" w:rsidR="00581717" w:rsidRPr="009C3606" w:rsidRDefault="00581717" w:rsidP="00581717">
      <w:pPr>
        <w:pStyle w:val="NormalWeb"/>
        <w:spacing w:before="0" w:beforeAutospacing="0" w:after="0" w:afterAutospacing="0"/>
        <w:rPr>
          <w:rFonts w:asciiTheme="minorHAnsi" w:hAnsiTheme="minorHAnsi" w:cstheme="minorHAnsi"/>
          <w:sz w:val="22"/>
          <w:szCs w:val="22"/>
        </w:rPr>
      </w:pPr>
    </w:p>
    <w:p w14:paraId="0FB4D962" w14:textId="77777777" w:rsidR="00581717" w:rsidRPr="009B5A2E" w:rsidRDefault="00581717" w:rsidP="00581717">
      <w:pPr>
        <w:pStyle w:val="NormalWeb"/>
        <w:spacing w:before="0" w:beforeAutospacing="0" w:after="0" w:afterAutospacing="0"/>
        <w:rPr>
          <w:rFonts w:asciiTheme="minorHAnsi" w:hAnsiTheme="minorHAnsi" w:cstheme="minorHAnsi"/>
          <w:sz w:val="22"/>
          <w:szCs w:val="22"/>
          <w:u w:val="single"/>
        </w:rPr>
      </w:pPr>
      <w:r w:rsidRPr="009B5A2E">
        <w:rPr>
          <w:rFonts w:asciiTheme="minorHAnsi" w:hAnsiTheme="minorHAnsi" w:cstheme="minorHAnsi"/>
          <w:b/>
          <w:bCs/>
          <w:sz w:val="22"/>
          <w:szCs w:val="22"/>
          <w:u w:val="single"/>
        </w:rPr>
        <w:t xml:space="preserve">Interviewer to note/probe: </w:t>
      </w:r>
    </w:p>
    <w:p w14:paraId="28044DF5" w14:textId="77777777" w:rsidR="00581717" w:rsidRDefault="00581717" w:rsidP="00581717">
      <w:pPr>
        <w:pStyle w:val="NormalWeb"/>
        <w:spacing w:before="0" w:beforeAutospacing="0" w:after="0" w:afterAutospacing="0"/>
        <w:rPr>
          <w:rFonts w:asciiTheme="minorHAnsi" w:hAnsiTheme="minorHAnsi" w:cstheme="minorHAnsi"/>
          <w:sz w:val="22"/>
          <w:szCs w:val="22"/>
        </w:rPr>
      </w:pPr>
      <w:r w:rsidRPr="009C3606">
        <w:rPr>
          <w:rFonts w:asciiTheme="minorHAnsi" w:hAnsiTheme="minorHAnsi" w:cstheme="minorHAnsi"/>
          <w:sz w:val="22"/>
          <w:szCs w:val="22"/>
        </w:rPr>
        <w:t>• Ensure patient safety: postpone procedure or find alternative operator</w:t>
      </w:r>
      <w:r w:rsidRPr="009C3606">
        <w:rPr>
          <w:rFonts w:asciiTheme="minorHAnsi" w:hAnsiTheme="minorHAnsi" w:cstheme="minorHAnsi"/>
          <w:sz w:val="22"/>
          <w:szCs w:val="22"/>
        </w:rPr>
        <w:br/>
        <w:t>• Ensure colleague safety: find private place to rest, ask nurse to monitor</w:t>
      </w:r>
      <w:r w:rsidRPr="009C3606">
        <w:rPr>
          <w:rFonts w:asciiTheme="minorHAnsi" w:hAnsiTheme="minorHAnsi" w:cstheme="minorHAnsi"/>
          <w:sz w:val="22"/>
          <w:szCs w:val="22"/>
        </w:rPr>
        <w:br/>
        <w:t>• Escalate: inform clinical director, another consultant</w:t>
      </w:r>
      <w:r w:rsidRPr="009C3606">
        <w:rPr>
          <w:rFonts w:asciiTheme="minorHAnsi" w:hAnsiTheme="minorHAnsi" w:cstheme="minorHAnsi"/>
          <w:sz w:val="22"/>
          <w:szCs w:val="22"/>
        </w:rPr>
        <w:br/>
        <w:t xml:space="preserve">• Personal: offer support, talk to colleague </w:t>
      </w:r>
    </w:p>
    <w:p w14:paraId="482F832D" w14:textId="77777777" w:rsidR="00581717" w:rsidRPr="009C3606" w:rsidRDefault="00581717" w:rsidP="00581717">
      <w:pPr>
        <w:pStyle w:val="NormalWeb"/>
        <w:spacing w:before="0" w:beforeAutospacing="0" w:after="0" w:afterAutospacing="0"/>
        <w:rPr>
          <w:rFonts w:asciiTheme="minorHAnsi" w:hAnsiTheme="minorHAnsi" w:cstheme="minorHAnsi"/>
          <w:sz w:val="22"/>
          <w:szCs w:val="22"/>
        </w:rPr>
      </w:pPr>
    </w:p>
    <w:p w14:paraId="61C820A6" w14:textId="77777777" w:rsidR="00581717" w:rsidRDefault="00581717" w:rsidP="00581717">
      <w:pPr>
        <w:pStyle w:val="NormalWeb"/>
        <w:spacing w:before="0" w:beforeAutospacing="0" w:after="0" w:afterAutospacing="0"/>
        <w:rPr>
          <w:rFonts w:asciiTheme="minorHAnsi" w:hAnsiTheme="minorHAnsi" w:cstheme="minorHAnsi"/>
          <w:b/>
          <w:bCs/>
          <w:sz w:val="22"/>
          <w:szCs w:val="22"/>
        </w:rPr>
      </w:pPr>
      <w:r w:rsidRPr="009C3606">
        <w:rPr>
          <w:rFonts w:asciiTheme="minorHAnsi" w:hAnsiTheme="minorHAnsi" w:cstheme="minorHAnsi"/>
          <w:b/>
          <w:bCs/>
          <w:sz w:val="22"/>
          <w:szCs w:val="22"/>
        </w:rPr>
        <w:t xml:space="preserve">Q2. Tell us about a case you have been involved in where radiology was central to your patient’s management? </w:t>
      </w:r>
    </w:p>
    <w:p w14:paraId="55996F33" w14:textId="77777777" w:rsidR="00581717" w:rsidRPr="009C3606" w:rsidRDefault="00581717" w:rsidP="00581717">
      <w:pPr>
        <w:pStyle w:val="NormalWeb"/>
        <w:spacing w:before="0" w:beforeAutospacing="0" w:after="0" w:afterAutospacing="0"/>
        <w:rPr>
          <w:rFonts w:asciiTheme="minorHAnsi" w:hAnsiTheme="minorHAnsi" w:cstheme="minorHAnsi"/>
          <w:sz w:val="22"/>
          <w:szCs w:val="22"/>
        </w:rPr>
      </w:pPr>
    </w:p>
    <w:p w14:paraId="7A4BCAC5" w14:textId="77777777" w:rsidR="00581717" w:rsidRDefault="00581717" w:rsidP="00581717">
      <w:pPr>
        <w:rPr>
          <w:rFonts w:cstheme="minorHAnsi"/>
          <w:b/>
          <w:bCs/>
          <w:sz w:val="22"/>
          <w:szCs w:val="22"/>
        </w:rPr>
      </w:pPr>
      <w:r w:rsidRPr="009C3606">
        <w:rPr>
          <w:rFonts w:cstheme="minorHAnsi"/>
          <w:b/>
          <w:bCs/>
          <w:sz w:val="22"/>
          <w:szCs w:val="22"/>
        </w:rPr>
        <w:t>Q3. Increasingly, non-radiologists are involved in image interpretation or interventional work. For example, specialist radiographers now interpret images. Will there still be a need for radiologists in the future?</w:t>
      </w:r>
    </w:p>
    <w:p w14:paraId="48AEE033" w14:textId="77777777" w:rsidR="00581717" w:rsidRDefault="00581717" w:rsidP="00581717">
      <w:pPr>
        <w:rPr>
          <w:rFonts w:cstheme="minorHAnsi"/>
          <w:b/>
          <w:bCs/>
          <w:sz w:val="22"/>
          <w:szCs w:val="22"/>
        </w:rPr>
      </w:pPr>
    </w:p>
    <w:p w14:paraId="5A530856" w14:textId="77777777" w:rsidR="00581717" w:rsidRPr="00D5738A" w:rsidRDefault="00581717" w:rsidP="00581717">
      <w:pPr>
        <w:pStyle w:val="NormalWeb"/>
        <w:spacing w:before="0" w:beforeAutospacing="0" w:after="0" w:afterAutospacing="0"/>
        <w:rPr>
          <w:rFonts w:asciiTheme="minorHAnsi" w:hAnsiTheme="minorHAnsi" w:cstheme="minorHAnsi"/>
          <w:sz w:val="22"/>
          <w:szCs w:val="22"/>
        </w:rPr>
      </w:pPr>
    </w:p>
    <w:p w14:paraId="7B2AEB20" w14:textId="77777777" w:rsidR="00581717" w:rsidRDefault="00581717"/>
    <w:sectPr w:rsidR="00581717" w:rsidSect="00315AE9">
      <w:footerReference w:type="even" r:id="rId11"/>
      <w:footerReference w:type="default" r:id="rId12"/>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5B9174" w14:textId="77777777" w:rsidR="0028718E" w:rsidRDefault="0028718E" w:rsidP="00D23518">
      <w:r>
        <w:separator/>
      </w:r>
    </w:p>
  </w:endnote>
  <w:endnote w:type="continuationSeparator" w:id="0">
    <w:p w14:paraId="679C376D" w14:textId="77777777" w:rsidR="0028718E" w:rsidRDefault="0028718E" w:rsidP="00D23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MT">
    <w:altName w:val="Arial"/>
    <w:panose1 w:val="020B0604020202020204"/>
    <w:charset w:val="00"/>
    <w:family w:val="roman"/>
    <w:notTrueType/>
    <w:pitch w:val="default"/>
  </w:font>
  <w:font w:name="MyriadPro">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05851692"/>
      <w:docPartObj>
        <w:docPartGallery w:val="Page Numbers (Bottom of Page)"/>
        <w:docPartUnique/>
      </w:docPartObj>
    </w:sdtPr>
    <w:sdtContent>
      <w:p w14:paraId="49E3C919" w14:textId="0EAEA545" w:rsidR="00D23518" w:rsidRDefault="00D23518" w:rsidP="004E4D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5BD413" w14:textId="77777777" w:rsidR="00D23518" w:rsidRDefault="00D23518" w:rsidP="00D235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37649007"/>
      <w:docPartObj>
        <w:docPartGallery w:val="Page Numbers (Bottom of Page)"/>
        <w:docPartUnique/>
      </w:docPartObj>
    </w:sdtPr>
    <w:sdtContent>
      <w:p w14:paraId="73A2681C" w14:textId="02275264" w:rsidR="00D23518" w:rsidRDefault="00D23518" w:rsidP="004E4D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D39208B" w14:textId="77777777" w:rsidR="00D23518" w:rsidRDefault="00D23518" w:rsidP="00D2351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8320A1" w14:textId="77777777" w:rsidR="0028718E" w:rsidRDefault="0028718E" w:rsidP="00D23518">
      <w:r>
        <w:separator/>
      </w:r>
    </w:p>
  </w:footnote>
  <w:footnote w:type="continuationSeparator" w:id="0">
    <w:p w14:paraId="0274E2FC" w14:textId="77777777" w:rsidR="0028718E" w:rsidRDefault="0028718E" w:rsidP="00D235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EC5D1D"/>
    <w:multiLevelType w:val="hybridMultilevel"/>
    <w:tmpl w:val="B64E8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AE9"/>
    <w:rsid w:val="000059FF"/>
    <w:rsid w:val="001D25CD"/>
    <w:rsid w:val="0028718E"/>
    <w:rsid w:val="00315AE9"/>
    <w:rsid w:val="00441347"/>
    <w:rsid w:val="005579D8"/>
    <w:rsid w:val="00581717"/>
    <w:rsid w:val="00672365"/>
    <w:rsid w:val="00CA00E8"/>
    <w:rsid w:val="00D166FC"/>
    <w:rsid w:val="00D23518"/>
    <w:rsid w:val="00D541CD"/>
    <w:rsid w:val="00DC7C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B37C2"/>
  <w14:defaultImageDpi w14:val="32767"/>
  <w15:chartTrackingRefBased/>
  <w15:docId w15:val="{A3244D21-2F6F-FC47-97C3-0E9EBD188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15AE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D166FC"/>
    <w:rPr>
      <w:color w:val="0563C1" w:themeColor="hyperlink"/>
      <w:u w:val="single"/>
    </w:rPr>
  </w:style>
  <w:style w:type="character" w:styleId="UnresolvedMention">
    <w:name w:val="Unresolved Mention"/>
    <w:basedOn w:val="DefaultParagraphFont"/>
    <w:uiPriority w:val="99"/>
    <w:rsid w:val="00D166FC"/>
    <w:rPr>
      <w:color w:val="605E5C"/>
      <w:shd w:val="clear" w:color="auto" w:fill="E1DFDD"/>
    </w:rPr>
  </w:style>
  <w:style w:type="character" w:styleId="FollowedHyperlink">
    <w:name w:val="FollowedHyperlink"/>
    <w:basedOn w:val="DefaultParagraphFont"/>
    <w:uiPriority w:val="99"/>
    <w:semiHidden/>
    <w:unhideWhenUsed/>
    <w:rsid w:val="00D23518"/>
    <w:rPr>
      <w:color w:val="954F72" w:themeColor="followedHyperlink"/>
      <w:u w:val="single"/>
    </w:rPr>
  </w:style>
  <w:style w:type="paragraph" w:styleId="Footer">
    <w:name w:val="footer"/>
    <w:basedOn w:val="Normal"/>
    <w:link w:val="FooterChar"/>
    <w:uiPriority w:val="99"/>
    <w:unhideWhenUsed/>
    <w:rsid w:val="00D23518"/>
    <w:pPr>
      <w:tabs>
        <w:tab w:val="center" w:pos="4513"/>
        <w:tab w:val="right" w:pos="9026"/>
      </w:tabs>
    </w:pPr>
  </w:style>
  <w:style w:type="character" w:customStyle="1" w:styleId="FooterChar">
    <w:name w:val="Footer Char"/>
    <w:basedOn w:val="DefaultParagraphFont"/>
    <w:link w:val="Footer"/>
    <w:uiPriority w:val="99"/>
    <w:rsid w:val="00D23518"/>
  </w:style>
  <w:style w:type="character" w:styleId="PageNumber">
    <w:name w:val="page number"/>
    <w:basedOn w:val="DefaultParagraphFont"/>
    <w:uiPriority w:val="99"/>
    <w:semiHidden/>
    <w:unhideWhenUsed/>
    <w:rsid w:val="00D235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1422833">
      <w:bodyDiv w:val="1"/>
      <w:marLeft w:val="0"/>
      <w:marRight w:val="0"/>
      <w:marTop w:val="0"/>
      <w:marBottom w:val="0"/>
      <w:divBdr>
        <w:top w:val="none" w:sz="0" w:space="0" w:color="auto"/>
        <w:left w:val="none" w:sz="0" w:space="0" w:color="auto"/>
        <w:bottom w:val="none" w:sz="0" w:space="0" w:color="auto"/>
        <w:right w:val="none" w:sz="0" w:space="0" w:color="auto"/>
      </w:divBdr>
      <w:divsChild>
        <w:div w:id="745498055">
          <w:marLeft w:val="0"/>
          <w:marRight w:val="0"/>
          <w:marTop w:val="0"/>
          <w:marBottom w:val="0"/>
          <w:divBdr>
            <w:top w:val="none" w:sz="0" w:space="0" w:color="auto"/>
            <w:left w:val="none" w:sz="0" w:space="0" w:color="auto"/>
            <w:bottom w:val="none" w:sz="0" w:space="0" w:color="auto"/>
            <w:right w:val="none" w:sz="0" w:space="0" w:color="auto"/>
          </w:divBdr>
          <w:divsChild>
            <w:div w:id="134445719">
              <w:marLeft w:val="0"/>
              <w:marRight w:val="0"/>
              <w:marTop w:val="0"/>
              <w:marBottom w:val="0"/>
              <w:divBdr>
                <w:top w:val="none" w:sz="0" w:space="0" w:color="auto"/>
                <w:left w:val="none" w:sz="0" w:space="0" w:color="auto"/>
                <w:bottom w:val="none" w:sz="0" w:space="0" w:color="auto"/>
                <w:right w:val="none" w:sz="0" w:space="0" w:color="auto"/>
              </w:divBdr>
              <w:divsChild>
                <w:div w:id="913126354">
                  <w:marLeft w:val="0"/>
                  <w:marRight w:val="0"/>
                  <w:marTop w:val="0"/>
                  <w:marBottom w:val="0"/>
                  <w:divBdr>
                    <w:top w:val="none" w:sz="0" w:space="0" w:color="auto"/>
                    <w:left w:val="none" w:sz="0" w:space="0" w:color="auto"/>
                    <w:bottom w:val="none" w:sz="0" w:space="0" w:color="auto"/>
                    <w:right w:val="none" w:sz="0" w:space="0" w:color="auto"/>
                  </w:divBdr>
                </w:div>
              </w:divsChild>
            </w:div>
            <w:div w:id="1521775558">
              <w:marLeft w:val="0"/>
              <w:marRight w:val="0"/>
              <w:marTop w:val="0"/>
              <w:marBottom w:val="0"/>
              <w:divBdr>
                <w:top w:val="none" w:sz="0" w:space="0" w:color="auto"/>
                <w:left w:val="none" w:sz="0" w:space="0" w:color="auto"/>
                <w:bottom w:val="none" w:sz="0" w:space="0" w:color="auto"/>
                <w:right w:val="none" w:sz="0" w:space="0" w:color="auto"/>
              </w:divBdr>
              <w:divsChild>
                <w:div w:id="656569404">
                  <w:marLeft w:val="0"/>
                  <w:marRight w:val="0"/>
                  <w:marTop w:val="0"/>
                  <w:marBottom w:val="0"/>
                  <w:divBdr>
                    <w:top w:val="none" w:sz="0" w:space="0" w:color="auto"/>
                    <w:left w:val="none" w:sz="0" w:space="0" w:color="auto"/>
                    <w:bottom w:val="none" w:sz="0" w:space="0" w:color="auto"/>
                    <w:right w:val="none" w:sz="0" w:space="0" w:color="auto"/>
                  </w:divBdr>
                </w:div>
              </w:divsChild>
            </w:div>
            <w:div w:id="737215289">
              <w:marLeft w:val="0"/>
              <w:marRight w:val="0"/>
              <w:marTop w:val="0"/>
              <w:marBottom w:val="0"/>
              <w:divBdr>
                <w:top w:val="none" w:sz="0" w:space="0" w:color="auto"/>
                <w:left w:val="none" w:sz="0" w:space="0" w:color="auto"/>
                <w:bottom w:val="none" w:sz="0" w:space="0" w:color="auto"/>
                <w:right w:val="none" w:sz="0" w:space="0" w:color="auto"/>
              </w:divBdr>
              <w:divsChild>
                <w:div w:id="18097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87242">
      <w:bodyDiv w:val="1"/>
      <w:marLeft w:val="0"/>
      <w:marRight w:val="0"/>
      <w:marTop w:val="0"/>
      <w:marBottom w:val="0"/>
      <w:divBdr>
        <w:top w:val="none" w:sz="0" w:space="0" w:color="auto"/>
        <w:left w:val="none" w:sz="0" w:space="0" w:color="auto"/>
        <w:bottom w:val="none" w:sz="0" w:space="0" w:color="auto"/>
        <w:right w:val="none" w:sz="0" w:space="0" w:color="auto"/>
      </w:divBdr>
    </w:div>
    <w:div w:id="1292788388">
      <w:bodyDiv w:val="1"/>
      <w:marLeft w:val="0"/>
      <w:marRight w:val="0"/>
      <w:marTop w:val="0"/>
      <w:marBottom w:val="0"/>
      <w:divBdr>
        <w:top w:val="none" w:sz="0" w:space="0" w:color="auto"/>
        <w:left w:val="none" w:sz="0" w:space="0" w:color="auto"/>
        <w:bottom w:val="none" w:sz="0" w:space="0" w:color="auto"/>
        <w:right w:val="none" w:sz="0" w:space="0" w:color="auto"/>
      </w:divBdr>
      <w:divsChild>
        <w:div w:id="984745774">
          <w:marLeft w:val="0"/>
          <w:marRight w:val="0"/>
          <w:marTop w:val="0"/>
          <w:marBottom w:val="0"/>
          <w:divBdr>
            <w:top w:val="none" w:sz="0" w:space="0" w:color="auto"/>
            <w:left w:val="none" w:sz="0" w:space="0" w:color="auto"/>
            <w:bottom w:val="none" w:sz="0" w:space="0" w:color="auto"/>
            <w:right w:val="none" w:sz="0" w:space="0" w:color="auto"/>
          </w:divBdr>
          <w:divsChild>
            <w:div w:id="1080103802">
              <w:marLeft w:val="0"/>
              <w:marRight w:val="0"/>
              <w:marTop w:val="0"/>
              <w:marBottom w:val="0"/>
              <w:divBdr>
                <w:top w:val="none" w:sz="0" w:space="0" w:color="auto"/>
                <w:left w:val="none" w:sz="0" w:space="0" w:color="auto"/>
                <w:bottom w:val="none" w:sz="0" w:space="0" w:color="auto"/>
                <w:right w:val="none" w:sz="0" w:space="0" w:color="auto"/>
              </w:divBdr>
              <w:divsChild>
                <w:div w:id="3971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54845">
          <w:marLeft w:val="0"/>
          <w:marRight w:val="0"/>
          <w:marTop w:val="0"/>
          <w:marBottom w:val="0"/>
          <w:divBdr>
            <w:top w:val="none" w:sz="0" w:space="0" w:color="auto"/>
            <w:left w:val="none" w:sz="0" w:space="0" w:color="auto"/>
            <w:bottom w:val="none" w:sz="0" w:space="0" w:color="auto"/>
            <w:right w:val="none" w:sz="0" w:space="0" w:color="auto"/>
          </w:divBdr>
          <w:divsChild>
            <w:div w:id="1601185241">
              <w:marLeft w:val="0"/>
              <w:marRight w:val="0"/>
              <w:marTop w:val="0"/>
              <w:marBottom w:val="0"/>
              <w:divBdr>
                <w:top w:val="none" w:sz="0" w:space="0" w:color="auto"/>
                <w:left w:val="none" w:sz="0" w:space="0" w:color="auto"/>
                <w:bottom w:val="none" w:sz="0" w:space="0" w:color="auto"/>
                <w:right w:val="none" w:sz="0" w:space="0" w:color="auto"/>
              </w:divBdr>
              <w:divsChild>
                <w:div w:id="1917128731">
                  <w:marLeft w:val="0"/>
                  <w:marRight w:val="0"/>
                  <w:marTop w:val="0"/>
                  <w:marBottom w:val="0"/>
                  <w:divBdr>
                    <w:top w:val="none" w:sz="0" w:space="0" w:color="auto"/>
                    <w:left w:val="none" w:sz="0" w:space="0" w:color="auto"/>
                    <w:bottom w:val="none" w:sz="0" w:space="0" w:color="auto"/>
                    <w:right w:val="none" w:sz="0" w:space="0" w:color="auto"/>
                  </w:divBdr>
                </w:div>
              </w:divsChild>
            </w:div>
            <w:div w:id="539703124">
              <w:marLeft w:val="0"/>
              <w:marRight w:val="0"/>
              <w:marTop w:val="0"/>
              <w:marBottom w:val="0"/>
              <w:divBdr>
                <w:top w:val="none" w:sz="0" w:space="0" w:color="auto"/>
                <w:left w:val="none" w:sz="0" w:space="0" w:color="auto"/>
                <w:bottom w:val="none" w:sz="0" w:space="0" w:color="auto"/>
                <w:right w:val="none" w:sz="0" w:space="0" w:color="auto"/>
              </w:divBdr>
              <w:divsChild>
                <w:div w:id="20325205">
                  <w:marLeft w:val="0"/>
                  <w:marRight w:val="0"/>
                  <w:marTop w:val="0"/>
                  <w:marBottom w:val="0"/>
                  <w:divBdr>
                    <w:top w:val="none" w:sz="0" w:space="0" w:color="auto"/>
                    <w:left w:val="none" w:sz="0" w:space="0" w:color="auto"/>
                    <w:bottom w:val="none" w:sz="0" w:space="0" w:color="auto"/>
                    <w:right w:val="none" w:sz="0" w:space="0" w:color="auto"/>
                  </w:divBdr>
                </w:div>
                <w:div w:id="1998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59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5CEF7-B355-0C4F-99AF-67AE6C72D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Pages>
  <Words>2431</Words>
  <Characters>13861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Stone</dc:creator>
  <cp:keywords/>
  <dc:description/>
  <cp:lastModifiedBy>Lisa Stone</cp:lastModifiedBy>
  <cp:revision>4</cp:revision>
  <dcterms:created xsi:type="dcterms:W3CDTF">2020-08-25T08:55:00Z</dcterms:created>
  <dcterms:modified xsi:type="dcterms:W3CDTF">2020-08-25T09:24:00Z</dcterms:modified>
</cp:coreProperties>
</file>